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C9FE4" w14:textId="48FC9FBF" w:rsidR="00A0210B" w:rsidRPr="00093BAF" w:rsidRDefault="00A0210B" w:rsidP="00A0210B">
      <w:pPr>
        <w:spacing w:before="480" w:after="120" w:line="288" w:lineRule="auto"/>
        <w:ind w:left="709" w:hanging="709"/>
        <w:outlineLvl w:val="1"/>
        <w:rPr>
          <w:rFonts w:ascii="Calibri" w:eastAsia="Calibri" w:hAnsi="Calibri" w:cs="Calibri"/>
          <w:b/>
          <w:bCs/>
          <w:color w:val="5D8DB6"/>
          <w:sz w:val="32"/>
          <w:szCs w:val="32"/>
        </w:rPr>
      </w:pPr>
      <w:bookmarkStart w:id="0" w:name="_Toc62196610"/>
      <w:permStart w:id="1546468431" w:edGrp="everyone"/>
      <w:r w:rsidRPr="00093BAF">
        <w:rPr>
          <w:rFonts w:ascii="Calibri" w:eastAsia="Calibri" w:hAnsi="Calibri" w:cs="Calibri"/>
          <w:b/>
          <w:bCs/>
          <w:color w:val="5D8DB6"/>
          <w:sz w:val="32"/>
          <w:szCs w:val="32"/>
        </w:rPr>
        <w:t xml:space="preserve">Form </w:t>
      </w:r>
      <w:r>
        <w:rPr>
          <w:rFonts w:ascii="Calibri" w:eastAsia="Calibri" w:hAnsi="Calibri" w:cs="Calibri"/>
          <w:b/>
          <w:bCs/>
          <w:color w:val="5D8DB6"/>
          <w:sz w:val="32"/>
          <w:szCs w:val="32"/>
        </w:rPr>
        <w:t>6</w:t>
      </w:r>
      <w:r w:rsidRPr="00093BAF">
        <w:rPr>
          <w:rFonts w:ascii="Calibri" w:eastAsia="Calibri" w:hAnsi="Calibri" w:cs="Calibri"/>
          <w:b/>
          <w:bCs/>
          <w:color w:val="5D8DB6"/>
          <w:sz w:val="32"/>
          <w:szCs w:val="32"/>
        </w:rPr>
        <w:t xml:space="preserve">: </w:t>
      </w:r>
      <w:bookmarkEnd w:id="0"/>
      <w:r>
        <w:rPr>
          <w:rFonts w:ascii="Calibri" w:eastAsia="Calibri" w:hAnsi="Calibri" w:cs="Calibri"/>
          <w:b/>
          <w:bCs/>
          <w:color w:val="5D8DB6"/>
          <w:sz w:val="32"/>
          <w:szCs w:val="32"/>
        </w:rPr>
        <w:t>Enrolment Agreement</w:t>
      </w:r>
    </w:p>
    <w:tbl>
      <w:tblPr>
        <w:tblStyle w:val="TableGrid"/>
        <w:tblW w:w="777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5459"/>
      </w:tblGrid>
      <w:tr w:rsidR="008C31D4" w:rsidRPr="00244AA0" w14:paraId="1F13AD7D" w14:textId="77777777" w:rsidTr="00F80DC5">
        <w:trPr>
          <w:trHeight w:val="1919"/>
        </w:trPr>
        <w:permEnd w:id="1546468431" w:displacedByCustomXml="next"/>
        <w:permStart w:id="823096315" w:edGrp="everyone" w:colFirst="0" w:colLast="0" w:displacedByCustomXml="next"/>
        <w:sdt>
          <w:sdtPr>
            <w:rPr>
              <w:rFonts w:ascii="Calibri" w:hAnsi="Calibri" w:cs="Times New Roman"/>
              <w:b/>
              <w:color w:val="5D8DB6"/>
            </w:rPr>
            <w:alias w:val="Insert school logo"/>
            <w:tag w:val="Insert school logo"/>
            <w:id w:val="-49610665"/>
            <w:picture/>
          </w:sdtPr>
          <w:sdtEndPr/>
          <w:sdtContent>
            <w:tc>
              <w:tcPr>
                <w:tcW w:w="2316" w:type="dxa"/>
                <w:vAlign w:val="center"/>
              </w:tcPr>
              <w:p w14:paraId="6C4085D4" w14:textId="77777777" w:rsidR="008C31D4" w:rsidRPr="00244AA0" w:rsidRDefault="008C31D4" w:rsidP="008C31D4">
                <w:pPr>
                  <w:jc w:val="center"/>
                  <w:rPr>
                    <w:rFonts w:ascii="Calibri" w:hAnsi="Calibri" w:cs="Times New Roman"/>
                    <w:b/>
                    <w:color w:val="5D8DB6"/>
                  </w:rPr>
                </w:pPr>
                <w:r w:rsidRPr="00244AA0">
                  <w:rPr>
                    <w:rFonts w:ascii="Calibri" w:hAnsi="Calibri" w:cs="Times New Roman"/>
                    <w:b/>
                    <w:noProof/>
                    <w:color w:val="5D8DB6"/>
                  </w:rPr>
                  <w:drawing>
                    <wp:inline distT="0" distB="0" distL="0" distR="0" wp14:anchorId="0CAF7B6B" wp14:editId="3EF72D00">
                      <wp:extent cx="1059180" cy="979520"/>
                      <wp:effectExtent l="0" t="0" r="0" b="0"/>
                      <wp:docPr id="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tretch>
                                <a:fillRect/>
                              </a:stretch>
                            </pic:blipFill>
                            <pic:spPr bwMode="auto">
                              <a:xfrm>
                                <a:off x="0" y="0"/>
                                <a:ext cx="1059180" cy="979520"/>
                              </a:xfrm>
                              <a:prstGeom prst="rect">
                                <a:avLst/>
                              </a:prstGeom>
                              <a:noFill/>
                              <a:ln>
                                <a:noFill/>
                              </a:ln>
                            </pic:spPr>
                          </pic:pic>
                        </a:graphicData>
                      </a:graphic>
                    </wp:inline>
                  </w:drawing>
                </w:r>
              </w:p>
            </w:tc>
          </w:sdtContent>
        </w:sdt>
        <w:tc>
          <w:tcPr>
            <w:tcW w:w="5459" w:type="dxa"/>
            <w:vAlign w:val="center"/>
          </w:tcPr>
          <w:p w14:paraId="025AFE65" w14:textId="05F3497B" w:rsidR="008C31D4" w:rsidRPr="00244AA0" w:rsidRDefault="00603FEE" w:rsidP="008C31D4">
            <w:pPr>
              <w:rPr>
                <w:rFonts w:ascii="Calibri" w:hAnsi="Calibri" w:cs="Times New Roman"/>
                <w:b/>
                <w:color w:val="5D8DB6"/>
                <w:sz w:val="32"/>
                <w:szCs w:val="16"/>
              </w:rPr>
            </w:pPr>
            <w:sdt>
              <w:sdtPr>
                <w:rPr>
                  <w:rStyle w:val="Heading"/>
                </w:rPr>
                <w:alias w:val="Select school"/>
                <w:tag w:val="Select School"/>
                <w:id w:val="-43831076"/>
                <w:placeholder>
                  <w:docPart w:val="7AEF47AA3B1C4048987B2633B57DB314"/>
                </w:placeholde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heme="minorHAnsi" w:hAnsiTheme="minorHAnsi" w:cs="Times New Roman"/>
                  <w:b w:val="0"/>
                  <w:color w:val="auto"/>
                  <w:sz w:val="20"/>
                </w:rPr>
              </w:sdtEndPr>
              <w:sdtContent>
                <w:permStart w:id="525678512" w:edGrp="everyone"/>
                <w:r w:rsidR="004D45E5">
                  <w:rPr>
                    <w:rStyle w:val="Heading"/>
                  </w:rPr>
                  <w:t>St Joseph's Rochester</w:t>
                </w:r>
                <w:permEnd w:id="525678512"/>
              </w:sdtContent>
            </w:sdt>
          </w:p>
          <w:p w14:paraId="77DE1D37" w14:textId="77777777" w:rsidR="008C31D4" w:rsidRPr="00244AA0" w:rsidRDefault="008C31D4" w:rsidP="008C31D4">
            <w:pPr>
              <w:rPr>
                <w:rFonts w:ascii="Calibri" w:hAnsi="Calibri" w:cs="Times New Roman"/>
                <w:b/>
                <w:color w:val="5D8DB6"/>
                <w:sz w:val="32"/>
                <w:szCs w:val="16"/>
              </w:rPr>
            </w:pPr>
            <w:r w:rsidRPr="00244AA0">
              <w:rPr>
                <w:rFonts w:ascii="Calibri" w:hAnsi="Calibri" w:cs="Times New Roman"/>
                <w:b/>
                <w:color w:val="5D8DB6"/>
                <w:sz w:val="32"/>
                <w:szCs w:val="16"/>
              </w:rPr>
              <w:t>Enrolment Agreement</w:t>
            </w:r>
          </w:p>
        </w:tc>
      </w:tr>
    </w:tbl>
    <w:permEnd w:id="823096315"/>
    <w:p w14:paraId="50F34B2F" w14:textId="77777777" w:rsidR="008C31D4" w:rsidRPr="00244AA0" w:rsidRDefault="008C31D4" w:rsidP="008C31D4">
      <w:pPr>
        <w:spacing w:after="0" w:line="240" w:lineRule="auto"/>
        <w:ind w:left="142"/>
        <w:rPr>
          <w:rFonts w:ascii="Calibri" w:eastAsia="Times New Roman" w:hAnsi="Calibri" w:cs="Times New Roman"/>
          <w:bCs/>
          <w:i/>
          <w:iCs/>
          <w:color w:val="5B9BD5"/>
          <w:sz w:val="20"/>
          <w:szCs w:val="20"/>
        </w:rPr>
      </w:pPr>
      <w:r w:rsidRPr="00244AA0">
        <w:rPr>
          <w:rFonts w:ascii="Calibri" w:eastAsia="Times New Roman" w:hAnsi="Calibri" w:cs="Times New Roman"/>
          <w:b/>
          <w:noProof/>
          <w:color w:val="5D8DB6"/>
          <w:sz w:val="32"/>
          <w:szCs w:val="20"/>
          <w:lang w:eastAsia="en-AU"/>
        </w:rPr>
        <w:drawing>
          <wp:anchor distT="0" distB="0" distL="114300" distR="114300" simplePos="0" relativeHeight="251659264" behindDoc="0" locked="0" layoutInCell="1" allowOverlap="1" wp14:anchorId="011A463B" wp14:editId="68050618">
            <wp:simplePos x="0" y="0"/>
            <wp:positionH relativeFrom="column">
              <wp:posOffset>5086350</wp:posOffset>
            </wp:positionH>
            <wp:positionV relativeFrom="page">
              <wp:posOffset>256540</wp:posOffset>
            </wp:positionV>
            <wp:extent cx="1238400" cy="903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 Limited LOGO - (261020).png"/>
                    <pic:cNvPicPr/>
                  </pic:nvPicPr>
                  <pic:blipFill rotWithShape="1">
                    <a:blip r:embed="rId8" cstate="print">
                      <a:extLst>
                        <a:ext uri="{28A0092B-C50C-407E-A947-70E740481C1C}">
                          <a14:useLocalDpi xmlns:a14="http://schemas.microsoft.com/office/drawing/2010/main" val="0"/>
                        </a:ext>
                      </a:extLst>
                    </a:blip>
                    <a:srcRect r="22186"/>
                    <a:stretch/>
                  </pic:blipFill>
                  <pic:spPr bwMode="auto">
                    <a:xfrm>
                      <a:off x="0" y="0"/>
                      <a:ext cx="12384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27994C" w14:textId="156E856E" w:rsidR="005E286B" w:rsidRPr="00244AA0" w:rsidRDefault="005C1CB7" w:rsidP="008C31D4">
      <w:pPr>
        <w:rPr>
          <w:rFonts w:ascii="Calibri" w:hAnsi="Calibri" w:cs="Times New Roman"/>
        </w:rPr>
      </w:pPr>
      <w:permStart w:id="1378569079" w:edGrp="everyone" w:colFirst="0" w:colLast="0"/>
      <w:r>
        <w:rPr>
          <w:rFonts w:ascii="Calibri" w:eastAsia="Times New Roman" w:hAnsi="Calibri" w:cs="Times New Roman"/>
        </w:rPr>
        <w:t>This is a</w:t>
      </w:r>
      <w:r w:rsidR="005E286B" w:rsidRPr="00244AA0">
        <w:rPr>
          <w:rFonts w:ascii="Calibri" w:hAnsi="Calibri" w:cs="Times New Roman"/>
        </w:rPr>
        <w:t xml:space="preserve"> School which operates with the consent of the Bishop of the Diocese of Sandhurst and is owned, operated and governed by Catholic Education Sandhurst (CES) Limited, where formation and education are based on the principles of Catholic doctrine, and where the teachers are outstanding in true doctrine and uprightness of life. This Agreement is part of the Enrolment Framework which is available at </w:t>
      </w:r>
      <w:sdt>
        <w:sdtPr>
          <w:rPr>
            <w:rFonts w:ascii="Calibri" w:hAnsi="Calibri" w:cs="Times New Roman"/>
          </w:rPr>
          <w:alias w:val="Insert website"/>
          <w:tag w:val="Insert website"/>
          <w:id w:val="1136686063"/>
          <w:placeholder>
            <w:docPart w:val="315636011BAF4046B5DDD75A5AE729E7"/>
          </w:placeholder>
          <w:text/>
        </w:sdtPr>
        <w:sdtEndPr/>
        <w:sdtContent>
          <w:r w:rsidR="004D45E5">
            <w:rPr>
              <w:rFonts w:ascii="Calibri" w:hAnsi="Calibri" w:cs="Times New Roman"/>
            </w:rPr>
            <w:t>www.sjrochester.catholic.edu.au</w:t>
          </w:r>
        </w:sdtContent>
      </w:sdt>
    </w:p>
    <w:permEnd w:id="1378569079"/>
    <w:p w14:paraId="22806428" w14:textId="77777777" w:rsidR="008C31D4" w:rsidRPr="00244AA0" w:rsidRDefault="008C31D4" w:rsidP="00CF5F39">
      <w:pPr>
        <w:spacing w:before="360" w:after="120" w:line="290" w:lineRule="auto"/>
        <w:jc w:val="center"/>
        <w:rPr>
          <w:rFonts w:ascii="Calibri" w:eastAsia="Times New Roman" w:hAnsi="Calibri" w:cs="Times New Roman"/>
          <w:b/>
          <w:bCs/>
          <w:color w:val="5D8DB6"/>
          <w:sz w:val="32"/>
          <w:szCs w:val="32"/>
        </w:rPr>
      </w:pPr>
      <w:r w:rsidRPr="00244AA0">
        <w:rPr>
          <w:rFonts w:ascii="Calibri" w:eastAsia="Times New Roman" w:hAnsi="Calibri" w:cs="Times New Roman"/>
          <w:b/>
          <w:bCs/>
          <w:color w:val="5D8DB6"/>
          <w:sz w:val="32"/>
          <w:szCs w:val="32"/>
        </w:rPr>
        <w:t>Terms &amp; Conditions of Enrolment</w:t>
      </w:r>
    </w:p>
    <w:p w14:paraId="21AA8DB5" w14:textId="08A0E3F1" w:rsidR="002D4D2D" w:rsidRPr="002D4D2D" w:rsidRDefault="008C31D4" w:rsidP="008C31D4">
      <w:pPr>
        <w:spacing w:after="120" w:line="264" w:lineRule="auto"/>
        <w:rPr>
          <w:rFonts w:ascii="Calibri" w:eastAsia="Times New Roman" w:hAnsi="Calibri" w:cs="Calibri"/>
        </w:rPr>
      </w:pPr>
      <w:r w:rsidRPr="00244AA0">
        <w:rPr>
          <w:rFonts w:ascii="Calibri" w:eastAsia="Times New Roman" w:hAnsi="Calibri" w:cs="Times New Roman"/>
        </w:rPr>
        <w:t xml:space="preserve">The information below sets out the terms and conditions under which local students are currently enrolled </w:t>
      </w:r>
      <w:r w:rsidR="005C1CB7">
        <w:rPr>
          <w:rFonts w:ascii="Calibri" w:eastAsia="Times New Roman" w:hAnsi="Calibri" w:cs="Times New Roman"/>
        </w:rPr>
        <w:t xml:space="preserve">at this </w:t>
      </w:r>
      <w:r w:rsidR="002D4D2D">
        <w:rPr>
          <w:rFonts w:ascii="Calibri" w:eastAsia="Times New Roman" w:hAnsi="Calibri" w:cs="Times New Roman"/>
        </w:rPr>
        <w:t>school</w:t>
      </w:r>
      <w:r w:rsidR="00CF5F39" w:rsidRPr="00244AA0">
        <w:rPr>
          <w:rFonts w:ascii="Calibri" w:eastAsia="Times New Roman" w:hAnsi="Calibri" w:cs="Calibri"/>
        </w:rPr>
        <w:t>.</w:t>
      </w:r>
    </w:p>
    <w:p w14:paraId="3827BB62" w14:textId="77777777" w:rsidR="008C31D4" w:rsidRPr="00244AA0" w:rsidRDefault="008C31D4" w:rsidP="008C31D4">
      <w:pPr>
        <w:numPr>
          <w:ilvl w:val="0"/>
          <w:numId w:val="1"/>
        </w:numPr>
        <w:spacing w:before="480" w:after="120" w:line="24" w:lineRule="atLeast"/>
        <w:ind w:left="709" w:hanging="709"/>
        <w:jc w:val="both"/>
        <w:rPr>
          <w:rFonts w:ascii="Calibri" w:eastAsia="Times New Roman" w:hAnsi="Calibri" w:cs="Calibri"/>
          <w:b/>
          <w:color w:val="5D8DB6"/>
          <w:sz w:val="32"/>
        </w:rPr>
      </w:pPr>
      <w:r w:rsidRPr="00244AA0">
        <w:rPr>
          <w:rFonts w:ascii="Calibri" w:eastAsia="Times New Roman" w:hAnsi="Calibri" w:cs="Calibri"/>
          <w:b/>
          <w:color w:val="5D8DB6"/>
          <w:sz w:val="32"/>
        </w:rPr>
        <w:t>Education services</w:t>
      </w:r>
    </w:p>
    <w:p w14:paraId="674C8301"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Parents and guardians, as the first educators of their children, enter into a partnership with the school to promote and support their child’s education. Parents and guardians must assume a responsibility for maintaining this partnership by supporting the school in the provision of education and furthering the spiritual and academic life of their children.</w:t>
      </w:r>
    </w:p>
    <w:p w14:paraId="7D4AA67C" w14:textId="032DE673" w:rsidR="008C31D4" w:rsidRPr="00244AA0" w:rsidRDefault="004D45E5" w:rsidP="008C31D4">
      <w:pPr>
        <w:numPr>
          <w:ilvl w:val="1"/>
          <w:numId w:val="1"/>
        </w:numPr>
        <w:spacing w:before="120" w:after="120" w:line="288" w:lineRule="auto"/>
        <w:ind w:left="1276" w:hanging="567"/>
        <w:jc w:val="both"/>
        <w:rPr>
          <w:rFonts w:ascii="Calibri" w:eastAsia="Times New Roman" w:hAnsi="Calibri" w:cs="Calibri"/>
        </w:rPr>
      </w:pPr>
      <w:permStart w:id="796810213" w:edGrp="everyone"/>
      <w:r>
        <w:rPr>
          <w:rFonts w:ascii="Calibri" w:eastAsia="Times New Roman" w:hAnsi="Calibri" w:cs="Calibri"/>
        </w:rPr>
        <w:t>St. Joseph’s</w:t>
      </w:r>
      <w:r w:rsidR="002D4D2D">
        <w:rPr>
          <w:rFonts w:ascii="Calibri" w:eastAsia="Times New Roman" w:hAnsi="Calibri" w:cs="Calibri"/>
        </w:rPr>
        <w:t xml:space="preserve"> will</w:t>
      </w:r>
      <w:r w:rsidR="008C31D4" w:rsidRPr="00244AA0">
        <w:rPr>
          <w:rFonts w:ascii="Calibri" w:eastAsia="Times New Roman" w:hAnsi="Calibri" w:cs="Calibri"/>
        </w:rPr>
        <w:t xml:space="preserve"> provide a school </w:t>
      </w:r>
      <w:r w:rsidR="008C31D4" w:rsidRPr="00592A13">
        <w:rPr>
          <w:rFonts w:ascii="Calibri" w:eastAsia="Times New Roman" w:hAnsi="Calibri" w:cs="Calibri"/>
        </w:rPr>
        <w:t>curriculum</w:t>
      </w:r>
      <w:r w:rsidR="008C31D4" w:rsidRPr="00244AA0">
        <w:rPr>
          <w:rFonts w:ascii="Calibri" w:eastAsia="Times New Roman" w:hAnsi="Calibri" w:cs="Calibri"/>
        </w:rPr>
        <w:t xml:space="preserve"> based on </w:t>
      </w:r>
      <w:r w:rsidR="008C31D4" w:rsidRPr="00244AA0">
        <w:rPr>
          <w:rFonts w:ascii="Calibri" w:eastAsia="Times New Roman" w:hAnsi="Calibri" w:cs="Calibri"/>
          <w:color w:val="2E74B5"/>
        </w:rPr>
        <w:t xml:space="preserve">‘The Victorian Curriculum Foundation to 10’ </w:t>
      </w:r>
      <w:r w:rsidR="008C31D4" w:rsidRPr="00244AA0">
        <w:rPr>
          <w:rFonts w:ascii="Calibri" w:eastAsia="Times New Roman" w:hAnsi="Calibri" w:cs="Calibri"/>
        </w:rPr>
        <w:t xml:space="preserve">priorities and standards (or equivalent if superseded). </w:t>
      </w:r>
      <w:permEnd w:id="796810213"/>
    </w:p>
    <w:p w14:paraId="33E1DD2E" w14:textId="77777777" w:rsidR="008C31D4" w:rsidRPr="00244AA0" w:rsidRDefault="008C31D4" w:rsidP="008C31D4">
      <w:pPr>
        <w:numPr>
          <w:ilvl w:val="0"/>
          <w:numId w:val="1"/>
        </w:numPr>
        <w:spacing w:before="480" w:after="120" w:line="24" w:lineRule="atLeast"/>
        <w:ind w:left="709" w:hanging="709"/>
        <w:jc w:val="both"/>
        <w:rPr>
          <w:rFonts w:ascii="Calibri" w:eastAsia="Times New Roman" w:hAnsi="Calibri" w:cs="Calibri"/>
          <w:b/>
          <w:color w:val="5D8DB6"/>
          <w:sz w:val="32"/>
        </w:rPr>
      </w:pPr>
      <w:r w:rsidRPr="00244AA0">
        <w:rPr>
          <w:rFonts w:ascii="Calibri" w:eastAsia="Times New Roman" w:hAnsi="Calibri" w:cs="Calibri"/>
          <w:b/>
          <w:color w:val="5D8DB6"/>
          <w:sz w:val="32"/>
        </w:rPr>
        <w:t>Enrolment</w:t>
      </w:r>
    </w:p>
    <w:p w14:paraId="7AEF0A8B"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You are required to provide particular information about your child during the enrolment process, both at the application stage and if the school offers your child a place. Please note that lodgement of the enrolment form does not guarantee enrolment at the school. If the information requested is not provided, we may not be able to enrol your child.</w:t>
      </w:r>
    </w:p>
    <w:p w14:paraId="3F7478B9" w14:textId="463464EA"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 xml:space="preserve">As required by law, and in accordance </w:t>
      </w:r>
      <w:bookmarkStart w:id="1" w:name="_Hlk72329343"/>
      <w:r w:rsidR="005C6C8A">
        <w:rPr>
          <w:rFonts w:ascii="Calibri" w:eastAsia="Times New Roman" w:hAnsi="Calibri" w:cs="Calibri"/>
        </w:rPr>
        <w:t>this school’s</w:t>
      </w:r>
      <w:r w:rsidRPr="00244AA0">
        <w:rPr>
          <w:rFonts w:ascii="Calibri" w:eastAsia="Times New Roman" w:hAnsi="Calibri" w:cs="Calibri"/>
        </w:rPr>
        <w:t xml:space="preserve"> </w:t>
      </w:r>
      <w:bookmarkEnd w:id="1"/>
      <w:r w:rsidRPr="00244AA0">
        <w:rPr>
          <w:rFonts w:ascii="Calibri" w:eastAsia="Times New Roman" w:hAnsi="Calibri" w:cs="Calibri"/>
        </w:rPr>
        <w:t>Enrolment Policy and Procedures, where a Student has or will have a disability,</w:t>
      </w:r>
      <w:r w:rsidR="00A67D6D">
        <w:rPr>
          <w:rFonts w:ascii="Calibri" w:eastAsia="Times New Roman" w:hAnsi="Calibri" w:cs="Calibri"/>
        </w:rPr>
        <w:t xml:space="preserve"> </w:t>
      </w:r>
      <w:r w:rsidR="005C6C8A">
        <w:rPr>
          <w:rFonts w:ascii="Calibri" w:eastAsia="Times New Roman" w:hAnsi="Calibri" w:cs="Times New Roman"/>
        </w:rPr>
        <w:t>this school must</w:t>
      </w:r>
      <w:r w:rsidRPr="00244AA0">
        <w:rPr>
          <w:rFonts w:ascii="Calibri" w:eastAsia="Times New Roman" w:hAnsi="Calibri" w:cs="Calibri"/>
        </w:rPr>
        <w:t xml:space="preserve"> give consideration to how it can, in the context of its limited resources, provide support for students with special needs or disabilities by making reasonable adjustments.</w:t>
      </w:r>
    </w:p>
    <w:p w14:paraId="72481F5B" w14:textId="5195A945"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lastRenderedPageBreak/>
        <w:t xml:space="preserve">Parents/guardians agree to disclose to the school all information about the physical, learning or other disabilities of the Student so </w:t>
      </w:r>
      <w:r w:rsidR="005C6C8A">
        <w:rPr>
          <w:rFonts w:ascii="Calibri" w:eastAsia="Times New Roman" w:hAnsi="Calibri" w:cs="Calibri"/>
        </w:rPr>
        <w:t>that this school</w:t>
      </w:r>
      <w:r w:rsidR="00A67D6D" w:rsidRPr="002910D3">
        <w:rPr>
          <w:rFonts w:ascii="Calibri" w:eastAsia="Times New Roman" w:hAnsi="Calibri" w:cs="Times New Roman"/>
          <w:b/>
          <w:color w:val="1C92CD"/>
        </w:rPr>
        <w:t xml:space="preserve"> </w:t>
      </w:r>
      <w:r w:rsidRPr="00244AA0">
        <w:rPr>
          <w:rFonts w:ascii="Calibri" w:eastAsia="Times New Roman" w:hAnsi="Calibri" w:cs="Calibri"/>
        </w:rPr>
        <w:t>can consider how it can support students consistent with its legal obligations.</w:t>
      </w:r>
    </w:p>
    <w:p w14:paraId="53E7D135"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 xml:space="preserve">The Applicant acknowledges that the </w:t>
      </w:r>
      <w:hyperlink w:anchor="bookmark_app4" w:history="1">
        <w:r w:rsidRPr="002D675B">
          <w:rPr>
            <w:rFonts w:ascii="Calibri" w:eastAsia="Times New Roman" w:hAnsi="Calibri" w:cs="Calibri"/>
            <w:b/>
            <w:color w:val="5D8DB6"/>
          </w:rPr>
          <w:t xml:space="preserve">Application for Enrolment </w:t>
        </w:r>
        <w:r w:rsidRPr="002D675B">
          <w:rPr>
            <w:rFonts w:ascii="Calibri" w:eastAsia="Times New Roman" w:hAnsi="Calibri" w:cs="Calibri"/>
            <w:bCs/>
            <w:color w:val="5D8DB6"/>
          </w:rPr>
          <w:t>form</w:t>
        </w:r>
      </w:hyperlink>
      <w:r w:rsidRPr="00244AA0">
        <w:rPr>
          <w:rFonts w:ascii="Calibri" w:eastAsia="Times New Roman" w:hAnsi="Calibri" w:cs="Calibri"/>
          <w:color w:val="2E74B5"/>
        </w:rPr>
        <w:t xml:space="preserve"> </w:t>
      </w:r>
      <w:r w:rsidRPr="00244AA0">
        <w:rPr>
          <w:rFonts w:ascii="Calibri" w:eastAsia="Times New Roman" w:hAnsi="Calibri" w:cs="Calibri"/>
        </w:rPr>
        <w:t xml:space="preserve">and the </w:t>
      </w:r>
      <w:hyperlink w:anchor="bookmark_app6b" w:history="1">
        <w:r w:rsidRPr="002D675B">
          <w:rPr>
            <w:rFonts w:ascii="Calibri" w:eastAsia="Times New Roman" w:hAnsi="Calibri" w:cs="Calibri"/>
            <w:b/>
            <w:color w:val="5D8DB6"/>
          </w:rPr>
          <w:t xml:space="preserve">Offer of Enrolment: Request for Information </w:t>
        </w:r>
        <w:r w:rsidRPr="002D675B">
          <w:rPr>
            <w:rFonts w:ascii="Calibri" w:eastAsia="Times New Roman" w:hAnsi="Calibri" w:cs="Calibri"/>
            <w:bCs/>
            <w:color w:val="5D8DB6"/>
          </w:rPr>
          <w:t>form</w:t>
        </w:r>
      </w:hyperlink>
      <w:r w:rsidRPr="00244AA0">
        <w:rPr>
          <w:rFonts w:ascii="Calibri" w:eastAsia="Times New Roman" w:hAnsi="Calibri" w:cs="Calibri"/>
        </w:rPr>
        <w:t xml:space="preserve"> has been completed honestly and correctly, and that the Applicant has made full disclosure in response to the matters and questions raised in these. </w:t>
      </w:r>
    </w:p>
    <w:p w14:paraId="7F51AE80" w14:textId="16E294AA"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 xml:space="preserve">The </w:t>
      </w:r>
      <w:r w:rsidRPr="00244AA0">
        <w:rPr>
          <w:rFonts w:ascii="Calibri" w:eastAsia="Times New Roman" w:hAnsi="Calibri" w:cs="Calibri"/>
          <w:b/>
          <w:bCs/>
          <w:color w:val="5D8DB6"/>
        </w:rPr>
        <w:t xml:space="preserve">Application for Enrolment </w:t>
      </w:r>
      <w:r w:rsidRPr="00244AA0">
        <w:rPr>
          <w:rFonts w:ascii="Calibri" w:eastAsia="Times New Roman" w:hAnsi="Calibri" w:cs="Calibri"/>
        </w:rPr>
        <w:t xml:space="preserve">and the </w:t>
      </w:r>
      <w:r w:rsidRPr="00244AA0">
        <w:rPr>
          <w:rFonts w:ascii="Calibri" w:eastAsia="Times New Roman" w:hAnsi="Calibri" w:cs="Calibri"/>
          <w:b/>
          <w:bCs/>
          <w:color w:val="5D8DB6"/>
        </w:rPr>
        <w:t>Offer of Enrolment: Request for Information</w:t>
      </w:r>
      <w:r w:rsidRPr="00244AA0">
        <w:rPr>
          <w:rFonts w:ascii="Calibri" w:eastAsia="Times New Roman" w:hAnsi="Calibri" w:cs="Calibri"/>
        </w:rPr>
        <w:t xml:space="preserve"> forms part of this Enrolment Agreement, and failure to complete these Forms honestly and correctly, or to make full disclosure, may result in termination of the </w:t>
      </w:r>
      <w:r w:rsidR="005C6C8A">
        <w:rPr>
          <w:rFonts w:ascii="Calibri" w:eastAsia="Times New Roman" w:hAnsi="Calibri" w:cs="Calibri"/>
        </w:rPr>
        <w:t>this school.</w:t>
      </w:r>
    </w:p>
    <w:p w14:paraId="7BA052F1"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To meet school and government requirements, you will need to provide the school with the requested information and completed forms including, among other things, the information listed below.</w:t>
      </w:r>
    </w:p>
    <w:tbl>
      <w:tblPr>
        <w:tblStyle w:val="TableGrid"/>
        <w:tblW w:w="0" w:type="auto"/>
        <w:tblInd w:w="846" w:type="dxa"/>
        <w:tblLook w:val="04A0" w:firstRow="1" w:lastRow="0" w:firstColumn="1" w:lastColumn="0" w:noHBand="0" w:noVBand="1"/>
      </w:tblPr>
      <w:tblGrid>
        <w:gridCol w:w="3746"/>
        <w:gridCol w:w="4424"/>
      </w:tblGrid>
      <w:tr w:rsidR="008C31D4" w:rsidRPr="00244AA0" w14:paraId="4E4146B6" w14:textId="77777777" w:rsidTr="00F80DC5">
        <w:tc>
          <w:tcPr>
            <w:tcW w:w="3746" w:type="dxa"/>
          </w:tcPr>
          <w:p w14:paraId="509ADDDD" w14:textId="77777777" w:rsidR="008C31D4" w:rsidRPr="00244AA0" w:rsidRDefault="008C31D4" w:rsidP="008C31D4">
            <w:pPr>
              <w:numPr>
                <w:ilvl w:val="0"/>
                <w:numId w:val="2"/>
              </w:numPr>
              <w:ind w:left="425" w:right="89" w:hanging="425"/>
              <w:rPr>
                <w:rFonts w:ascii="Calibri" w:hAnsi="Calibri" w:cs="Calibri"/>
              </w:rPr>
            </w:pPr>
            <w:r w:rsidRPr="00244AA0">
              <w:rPr>
                <w:rFonts w:ascii="Calibri" w:hAnsi="Calibri" w:cs="Calibri"/>
              </w:rPr>
              <w:br w:type="page"/>
              <w:t>evidence of your child’s date of birth, e.g. birth certificate, passport</w:t>
            </w:r>
          </w:p>
        </w:tc>
        <w:tc>
          <w:tcPr>
            <w:tcW w:w="4424" w:type="dxa"/>
          </w:tcPr>
          <w:p w14:paraId="603E39EE" w14:textId="77777777" w:rsidR="008C31D4" w:rsidRPr="00244AA0" w:rsidRDefault="008C31D4" w:rsidP="008C31D4">
            <w:pPr>
              <w:numPr>
                <w:ilvl w:val="0"/>
                <w:numId w:val="2"/>
              </w:numPr>
              <w:ind w:left="425" w:right="89" w:hanging="425"/>
              <w:rPr>
                <w:rFonts w:ascii="Calibri" w:hAnsi="Calibri" w:cs="Calibri"/>
              </w:rPr>
            </w:pPr>
            <w:r w:rsidRPr="00244AA0">
              <w:rPr>
                <w:rFonts w:ascii="Calibri" w:hAnsi="Calibri" w:cs="Calibri"/>
              </w:rPr>
              <w:t>information about the language(s) your child speaks and/or hears at home</w:t>
            </w:r>
          </w:p>
        </w:tc>
      </w:tr>
      <w:tr w:rsidR="008C31D4" w:rsidRPr="00244AA0" w14:paraId="770A9665" w14:textId="77777777" w:rsidTr="00F80DC5">
        <w:tc>
          <w:tcPr>
            <w:tcW w:w="3746" w:type="dxa"/>
          </w:tcPr>
          <w:p w14:paraId="3942997F" w14:textId="77777777" w:rsidR="008C31D4" w:rsidRPr="00244AA0" w:rsidRDefault="008C31D4" w:rsidP="008C31D4">
            <w:pPr>
              <w:numPr>
                <w:ilvl w:val="0"/>
                <w:numId w:val="2"/>
              </w:numPr>
              <w:ind w:left="425" w:right="89" w:hanging="425"/>
              <w:rPr>
                <w:rFonts w:ascii="Calibri" w:hAnsi="Calibri" w:cs="Calibri"/>
              </w:rPr>
            </w:pPr>
            <w:r w:rsidRPr="00244AA0">
              <w:rPr>
                <w:rFonts w:ascii="Calibri" w:hAnsi="Calibri" w:cs="Calibri"/>
              </w:rPr>
              <w:t>religious denomination</w:t>
            </w:r>
          </w:p>
        </w:tc>
        <w:tc>
          <w:tcPr>
            <w:tcW w:w="4424" w:type="dxa"/>
          </w:tcPr>
          <w:p w14:paraId="4B076DC2" w14:textId="77777777" w:rsidR="008C31D4" w:rsidRPr="00244AA0" w:rsidRDefault="008C31D4" w:rsidP="008C31D4">
            <w:pPr>
              <w:numPr>
                <w:ilvl w:val="0"/>
                <w:numId w:val="2"/>
              </w:numPr>
              <w:ind w:left="425" w:right="89" w:hanging="425"/>
              <w:rPr>
                <w:rFonts w:ascii="Calibri" w:hAnsi="Calibri" w:cs="Calibri"/>
              </w:rPr>
            </w:pPr>
            <w:r w:rsidRPr="00244AA0">
              <w:rPr>
                <w:rFonts w:ascii="Calibri" w:hAnsi="Calibri" w:cs="Calibri"/>
              </w:rPr>
              <w:t>nationality and/or citizenship including the visa subclass granted upon entry to Australia (prior to citizenship being granted) where applicable</w:t>
            </w:r>
          </w:p>
        </w:tc>
      </w:tr>
      <w:tr w:rsidR="008C31D4" w:rsidRPr="00244AA0" w14:paraId="7F494C3A" w14:textId="77777777" w:rsidTr="00F80DC5">
        <w:tc>
          <w:tcPr>
            <w:tcW w:w="3746" w:type="dxa"/>
          </w:tcPr>
          <w:p w14:paraId="6C38A89C" w14:textId="77777777" w:rsidR="008C31D4" w:rsidRPr="00244AA0" w:rsidRDefault="008C31D4" w:rsidP="008C31D4">
            <w:pPr>
              <w:numPr>
                <w:ilvl w:val="0"/>
                <w:numId w:val="2"/>
              </w:numPr>
              <w:ind w:left="425" w:right="89" w:hanging="425"/>
              <w:rPr>
                <w:rFonts w:ascii="Calibri" w:hAnsi="Calibri" w:cs="Calibri"/>
              </w:rPr>
            </w:pPr>
            <w:r w:rsidRPr="00244AA0">
              <w:rPr>
                <w:rFonts w:ascii="Calibri" w:hAnsi="Calibri" w:cs="Calibri"/>
              </w:rPr>
              <w:t>names and addresses of the child and parents/guardians; telephone numbers (home, work, mobile) of parents/guardians</w:t>
            </w:r>
          </w:p>
        </w:tc>
        <w:tc>
          <w:tcPr>
            <w:tcW w:w="4424" w:type="dxa"/>
          </w:tcPr>
          <w:p w14:paraId="54A955B1" w14:textId="77777777" w:rsidR="008C31D4" w:rsidRPr="00244AA0" w:rsidRDefault="008C31D4" w:rsidP="008C31D4">
            <w:pPr>
              <w:numPr>
                <w:ilvl w:val="0"/>
                <w:numId w:val="2"/>
              </w:numPr>
              <w:ind w:left="425" w:right="89" w:hanging="425"/>
              <w:rPr>
                <w:rFonts w:ascii="Calibri" w:hAnsi="Calibri" w:cs="Calibri"/>
              </w:rPr>
            </w:pPr>
            <w:r w:rsidRPr="00244AA0">
              <w:rPr>
                <w:rFonts w:ascii="Calibri" w:hAnsi="Calibri" w:cs="Calibri"/>
              </w:rPr>
              <w:t>doctor’s name and telephone number</w:t>
            </w:r>
          </w:p>
        </w:tc>
      </w:tr>
      <w:tr w:rsidR="008C31D4" w:rsidRPr="00244AA0" w14:paraId="564FBF0E" w14:textId="77777777" w:rsidTr="00F80DC5">
        <w:tc>
          <w:tcPr>
            <w:tcW w:w="3746" w:type="dxa"/>
          </w:tcPr>
          <w:p w14:paraId="39FE409C" w14:textId="77777777" w:rsidR="008C31D4" w:rsidRPr="00244AA0" w:rsidRDefault="008C31D4" w:rsidP="008C31D4">
            <w:pPr>
              <w:numPr>
                <w:ilvl w:val="0"/>
                <w:numId w:val="2"/>
              </w:numPr>
              <w:ind w:left="425" w:right="89" w:hanging="425"/>
              <w:rPr>
                <w:rFonts w:ascii="Calibri" w:hAnsi="Calibri" w:cs="Calibri"/>
                <w:b/>
              </w:rPr>
            </w:pPr>
            <w:r w:rsidRPr="00244AA0">
              <w:rPr>
                <w:rFonts w:ascii="Calibri" w:hAnsi="Calibri" w:cs="Calibri"/>
              </w:rPr>
              <w:t>names of emergency contacts and their details</w:t>
            </w:r>
          </w:p>
        </w:tc>
        <w:tc>
          <w:tcPr>
            <w:tcW w:w="4424" w:type="dxa"/>
          </w:tcPr>
          <w:p w14:paraId="6A017E1B" w14:textId="77777777" w:rsidR="008C31D4" w:rsidRPr="00244AA0" w:rsidRDefault="008C31D4" w:rsidP="008C31D4">
            <w:pPr>
              <w:numPr>
                <w:ilvl w:val="0"/>
                <w:numId w:val="2"/>
              </w:numPr>
              <w:ind w:left="425" w:right="89" w:hanging="425"/>
              <w:rPr>
                <w:rFonts w:ascii="Calibri" w:hAnsi="Calibri" w:cs="Calibri"/>
              </w:rPr>
            </w:pPr>
            <w:r w:rsidRPr="00244AA0">
              <w:rPr>
                <w:rFonts w:ascii="Calibri" w:hAnsi="Calibri" w:cs="Calibri"/>
              </w:rPr>
              <w:t>information on additional learning needs (for example, whether your child requires additional support in relation to mobility, language, social skills development, welfare needs, challenging behaviours, adjustments to the curriculum, etc.)</w:t>
            </w:r>
          </w:p>
        </w:tc>
      </w:tr>
      <w:tr w:rsidR="008C31D4" w:rsidRPr="00244AA0" w14:paraId="5BDC6A5C" w14:textId="77777777" w:rsidTr="00F80DC5">
        <w:tc>
          <w:tcPr>
            <w:tcW w:w="3746" w:type="dxa"/>
          </w:tcPr>
          <w:p w14:paraId="4C614F7B" w14:textId="77777777" w:rsidR="008C31D4" w:rsidRPr="00244AA0" w:rsidRDefault="008C31D4" w:rsidP="008C31D4">
            <w:pPr>
              <w:numPr>
                <w:ilvl w:val="0"/>
                <w:numId w:val="2"/>
              </w:numPr>
              <w:ind w:left="425" w:hanging="425"/>
              <w:jc w:val="both"/>
              <w:rPr>
                <w:rFonts w:ascii="Calibri" w:hAnsi="Calibri" w:cs="Calibri"/>
              </w:rPr>
            </w:pPr>
            <w:r w:rsidRPr="00244AA0">
              <w:rPr>
                <w:rFonts w:ascii="Calibri" w:hAnsi="Calibri" w:cs="Calibri"/>
              </w:rPr>
              <w:t>specific residence arrangements</w:t>
            </w:r>
          </w:p>
        </w:tc>
        <w:tc>
          <w:tcPr>
            <w:tcW w:w="4424" w:type="dxa"/>
          </w:tcPr>
          <w:p w14:paraId="4C3301E4" w14:textId="77777777" w:rsidR="008C31D4" w:rsidRPr="00244AA0" w:rsidRDefault="008C31D4" w:rsidP="008C31D4">
            <w:pPr>
              <w:numPr>
                <w:ilvl w:val="0"/>
                <w:numId w:val="2"/>
              </w:numPr>
              <w:ind w:left="425" w:hanging="425"/>
              <w:jc w:val="both"/>
              <w:rPr>
                <w:rFonts w:ascii="Calibri" w:hAnsi="Calibri" w:cs="Calibri"/>
              </w:rPr>
            </w:pPr>
            <w:r w:rsidRPr="00244AA0">
              <w:rPr>
                <w:rFonts w:ascii="Calibri" w:hAnsi="Calibri" w:cs="Calibri"/>
              </w:rPr>
              <w:t>parenting agreements or court orders, including any guardianship orders</w:t>
            </w:r>
          </w:p>
        </w:tc>
      </w:tr>
    </w:tbl>
    <w:p w14:paraId="31E91FCB" w14:textId="77777777" w:rsidR="008C31D4" w:rsidRPr="00244AA0" w:rsidRDefault="008C31D4" w:rsidP="008C31D4">
      <w:pPr>
        <w:spacing w:after="0" w:line="240" w:lineRule="auto"/>
        <w:ind w:left="1276"/>
        <w:jc w:val="both"/>
        <w:rPr>
          <w:rFonts w:ascii="Calibri" w:eastAsia="Times New Roman" w:hAnsi="Calibri" w:cs="Calibri"/>
        </w:rPr>
      </w:pPr>
    </w:p>
    <w:p w14:paraId="57757674"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The school reserves the right to request further information for example, in relation to any parenting orders, medical conditions or additional learning needs that you have noted on the enrolment forms. In addition, it is often useful for parents/guardians to attend a meeting with school staff prior to enrolment to discuss any additional needs your child may have. An interpreter may be organised, if required.</w:t>
      </w:r>
    </w:p>
    <w:p w14:paraId="504E1376"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 xml:space="preserve">Subject to any special exercise of discretion by the Board of Catholic Education Sandhurst Limited, the </w:t>
      </w:r>
      <w:hyperlink w:anchor="bookmark_app2" w:history="1">
        <w:r w:rsidRPr="00244AA0">
          <w:rPr>
            <w:rFonts w:ascii="Calibri" w:eastAsia="Times New Roman" w:hAnsi="Calibri" w:cs="Calibri"/>
            <w:b/>
            <w:color w:val="5D8DB6"/>
            <w:u w:val="single"/>
          </w:rPr>
          <w:t>Enrolment Priority Criteria</w:t>
        </w:r>
      </w:hyperlink>
      <w:r w:rsidRPr="00244AA0">
        <w:rPr>
          <w:rFonts w:ascii="Calibri" w:eastAsia="Times New Roman" w:hAnsi="Calibri" w:cs="Calibri"/>
          <w:color w:val="2E74B5"/>
        </w:rPr>
        <w:t xml:space="preserve"> </w:t>
      </w:r>
      <w:r w:rsidRPr="00244AA0">
        <w:rPr>
          <w:rFonts w:ascii="Calibri" w:eastAsia="Times New Roman" w:hAnsi="Calibri" w:cs="Calibri"/>
        </w:rPr>
        <w:t xml:space="preserve">provides an agreed order of priority for enrolment in our school, which is consistent with the enrolment policy for all Catholic schools. </w:t>
      </w:r>
    </w:p>
    <w:p w14:paraId="5E4D6F1B" w14:textId="5F59BA0A" w:rsidR="008C31D4" w:rsidRPr="00244AA0" w:rsidRDefault="008C31D4" w:rsidP="004D45E5">
      <w:pPr>
        <w:spacing w:before="120" w:after="120" w:line="288" w:lineRule="auto"/>
        <w:jc w:val="both"/>
        <w:rPr>
          <w:rFonts w:ascii="Calibri" w:eastAsia="Times New Roman" w:hAnsi="Calibri" w:cs="Calibri"/>
        </w:rPr>
      </w:pPr>
      <w:permStart w:id="7476755" w:edGrp="everyone"/>
    </w:p>
    <w:permEnd w:id="7476755"/>
    <w:p w14:paraId="5BAC4576" w14:textId="77777777" w:rsidR="008C31D4" w:rsidRPr="00244AA0" w:rsidRDefault="008C31D4" w:rsidP="008C31D4">
      <w:pPr>
        <w:numPr>
          <w:ilvl w:val="0"/>
          <w:numId w:val="1"/>
        </w:numPr>
        <w:spacing w:before="480" w:after="120" w:line="24" w:lineRule="atLeast"/>
        <w:ind w:left="709" w:hanging="709"/>
        <w:jc w:val="both"/>
        <w:rPr>
          <w:rFonts w:ascii="Calibri" w:eastAsia="Times New Roman" w:hAnsi="Calibri" w:cs="Calibri"/>
          <w:b/>
          <w:color w:val="5D8DB6"/>
          <w:sz w:val="32"/>
        </w:rPr>
      </w:pPr>
      <w:r w:rsidRPr="00244AA0">
        <w:rPr>
          <w:rFonts w:ascii="Calibri" w:eastAsia="Times New Roman" w:hAnsi="Calibri" w:cs="Calibri"/>
          <w:b/>
          <w:color w:val="5D8DB6"/>
          <w:sz w:val="32"/>
        </w:rPr>
        <w:lastRenderedPageBreak/>
        <w:t>Fees</w:t>
      </w:r>
    </w:p>
    <w:p w14:paraId="7AF193DC" w14:textId="0BD13AA1"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 xml:space="preserve">The setting of fee levels and other compulsory charges is the responsibility of the school, taking into account the allocation of government funds. </w:t>
      </w:r>
      <w:r w:rsidR="00D65F24">
        <w:rPr>
          <w:rFonts w:ascii="Calibri" w:eastAsia="Times New Roman" w:hAnsi="Calibri" w:cs="Calibri"/>
        </w:rPr>
        <w:t>This school</w:t>
      </w:r>
      <w:r w:rsidR="00A67D6D" w:rsidRPr="002910D3">
        <w:rPr>
          <w:rFonts w:ascii="Calibri" w:eastAsia="Times New Roman" w:hAnsi="Calibri" w:cs="Times New Roman"/>
          <w:b/>
          <w:color w:val="1C92CD"/>
        </w:rPr>
        <w:t xml:space="preserve"> </w:t>
      </w:r>
      <w:r w:rsidRPr="00244AA0">
        <w:rPr>
          <w:rFonts w:ascii="Calibri" w:eastAsia="Times New Roman" w:hAnsi="Calibri" w:cs="Calibri"/>
        </w:rPr>
        <w:t>offers a number of methods for paying fees to reduce any financial burden and to assist financial planning. If you have difficulty in meeting the required fee payment, you are welcome to discuss this with the Principal of the school.</w:t>
      </w:r>
    </w:p>
    <w:p w14:paraId="20C25084"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School fees are outlined in the school fees and levies document.</w:t>
      </w:r>
    </w:p>
    <w:p w14:paraId="59979984"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The fees must be paid for a child to enrol and to continue enrolment at the school. The school has discretion whether to allow a child to participate in optional or extracurricular school events, such as paid school excursions or extracurricular activities, while fees remain due and payable.</w:t>
      </w:r>
    </w:p>
    <w:p w14:paraId="27E93452" w14:textId="77777777" w:rsidR="008C31D4" w:rsidRPr="00244AA0" w:rsidRDefault="008C31D4" w:rsidP="008C31D4">
      <w:pPr>
        <w:numPr>
          <w:ilvl w:val="0"/>
          <w:numId w:val="1"/>
        </w:numPr>
        <w:spacing w:before="480" w:after="120" w:line="24" w:lineRule="atLeast"/>
        <w:ind w:left="709" w:hanging="709"/>
        <w:jc w:val="both"/>
        <w:rPr>
          <w:rFonts w:ascii="Calibri" w:eastAsia="Times New Roman" w:hAnsi="Calibri" w:cs="Calibri"/>
          <w:b/>
          <w:color w:val="5D8DB6"/>
          <w:sz w:val="32"/>
        </w:rPr>
      </w:pPr>
      <w:r w:rsidRPr="00244AA0">
        <w:rPr>
          <w:rFonts w:ascii="Calibri" w:eastAsia="Times New Roman" w:hAnsi="Calibri" w:cs="Calibri"/>
          <w:b/>
          <w:color w:val="5D8DB6"/>
          <w:sz w:val="32"/>
        </w:rPr>
        <w:t xml:space="preserve">Enrolment under minimum school entry age </w:t>
      </w:r>
    </w:p>
    <w:p w14:paraId="3888FFB0" w14:textId="77777777" w:rsidR="008C31D4" w:rsidRPr="00244AA0" w:rsidRDefault="008C31D4" w:rsidP="008C31D4">
      <w:pPr>
        <w:numPr>
          <w:ilvl w:val="1"/>
          <w:numId w:val="1"/>
        </w:numPr>
        <w:spacing w:before="120" w:after="120" w:line="288" w:lineRule="auto"/>
        <w:ind w:left="1276" w:hanging="567"/>
        <w:jc w:val="both"/>
        <w:rPr>
          <w:rFonts w:ascii="Calibri" w:eastAsia="Calibri" w:hAnsi="Calibri" w:cs="Calibri"/>
        </w:rPr>
      </w:pPr>
      <w:r w:rsidRPr="00244AA0">
        <w:rPr>
          <w:rFonts w:ascii="Calibri" w:eastAsia="Calibri" w:hAnsi="Calibri" w:cs="Calibri"/>
        </w:rPr>
        <w:t>Sandhurst Catholic School Enrolment Policy is intended to ensure that, when enrolling students, our schools are compliant with relevant Victorian and Australian government legislation. The minimum starting age for a child to be enrolled in a Victorian school is four years and eight months, i.e. a child must turn five by 30 April in the year of starting school. Enrolment of children under the minimum school entry age requires approval from the Executive Director of Catholic Education Sandhurst via the ‘Application for Early Age Entry to School’.</w:t>
      </w:r>
    </w:p>
    <w:p w14:paraId="7AC5CADE"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In the rare situations where:</w:t>
      </w:r>
    </w:p>
    <w:p w14:paraId="11048EE0" w14:textId="77777777" w:rsidR="008C31D4" w:rsidRPr="00244AA0" w:rsidRDefault="008C31D4" w:rsidP="008C31D4">
      <w:pPr>
        <w:numPr>
          <w:ilvl w:val="2"/>
          <w:numId w:val="1"/>
        </w:numPr>
        <w:spacing w:before="120" w:after="120" w:line="288" w:lineRule="auto"/>
        <w:ind w:left="1985" w:hanging="567"/>
        <w:jc w:val="both"/>
        <w:rPr>
          <w:rFonts w:ascii="Calibri" w:eastAsia="Times New Roman" w:hAnsi="Calibri" w:cs="Calibri"/>
        </w:rPr>
      </w:pPr>
      <w:r w:rsidRPr="00244AA0">
        <w:rPr>
          <w:rFonts w:ascii="Calibri" w:eastAsia="Times New Roman" w:hAnsi="Calibri" w:cs="Calibri"/>
        </w:rPr>
        <w:t>a parent/guardian seeks enrolment of a child under the minimum starting age</w:t>
      </w:r>
    </w:p>
    <w:p w14:paraId="76E9F453" w14:textId="77777777" w:rsidR="008C31D4" w:rsidRPr="00244AA0" w:rsidRDefault="008C31D4" w:rsidP="008C31D4">
      <w:pPr>
        <w:numPr>
          <w:ilvl w:val="2"/>
          <w:numId w:val="1"/>
        </w:numPr>
        <w:spacing w:before="120" w:after="120" w:line="288" w:lineRule="auto"/>
        <w:ind w:left="1985" w:hanging="567"/>
        <w:jc w:val="both"/>
        <w:rPr>
          <w:rFonts w:ascii="Calibri" w:eastAsia="Times New Roman" w:hAnsi="Calibri" w:cs="Calibri"/>
        </w:rPr>
      </w:pPr>
      <w:r w:rsidRPr="00244AA0">
        <w:rPr>
          <w:rFonts w:ascii="Calibri" w:eastAsia="Times New Roman" w:hAnsi="Calibri" w:cs="Calibri"/>
        </w:rPr>
        <w:t>the principal supports the enrolment of that child at the school</w:t>
      </w:r>
    </w:p>
    <w:p w14:paraId="084F02E6" w14:textId="77777777" w:rsidR="008C31D4" w:rsidRPr="00244AA0" w:rsidRDefault="008C31D4" w:rsidP="008C31D4">
      <w:pPr>
        <w:spacing w:before="120" w:after="120" w:line="288" w:lineRule="auto"/>
        <w:ind w:left="1276"/>
        <w:jc w:val="both"/>
        <w:rPr>
          <w:rFonts w:ascii="Calibri" w:eastAsia="Times New Roman" w:hAnsi="Calibri" w:cs="Calibri"/>
        </w:rPr>
      </w:pPr>
      <w:r w:rsidRPr="00244AA0">
        <w:rPr>
          <w:rFonts w:ascii="Calibri" w:eastAsia="Times New Roman" w:hAnsi="Calibri" w:cs="Calibri"/>
        </w:rPr>
        <w:t>The approval of the Executive Director of Catholic Education Sandhurst Limited is required before enrolment under the minimum starting age can occur. Approval for early age enrolment will only be granted in exceptional circumstances.</w:t>
      </w:r>
    </w:p>
    <w:p w14:paraId="5A2EF703" w14:textId="77777777" w:rsidR="008C31D4" w:rsidRPr="00244AA0" w:rsidRDefault="008C31D4" w:rsidP="008C31D4">
      <w:pPr>
        <w:numPr>
          <w:ilvl w:val="0"/>
          <w:numId w:val="1"/>
        </w:numPr>
        <w:spacing w:before="480" w:after="120" w:line="24" w:lineRule="atLeast"/>
        <w:ind w:left="709" w:hanging="709"/>
        <w:jc w:val="both"/>
        <w:rPr>
          <w:rFonts w:ascii="Calibri" w:eastAsia="Times New Roman" w:hAnsi="Calibri" w:cs="Calibri"/>
          <w:b/>
          <w:color w:val="5D8DB6"/>
          <w:sz w:val="32"/>
        </w:rPr>
      </w:pPr>
      <w:r w:rsidRPr="00244AA0">
        <w:rPr>
          <w:rFonts w:ascii="Calibri" w:eastAsia="Times New Roman" w:hAnsi="Calibri" w:cs="Calibri"/>
          <w:b/>
          <w:color w:val="5D8DB6"/>
          <w:sz w:val="32"/>
        </w:rPr>
        <w:t>Child safe environment</w:t>
      </w:r>
    </w:p>
    <w:p w14:paraId="56C7168A"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Catholic school communities have a moral, legal and mission-driven responsibility to create nurturing school environments where children are respected, their voices are heard, and where they are safe and feel safe.</w:t>
      </w:r>
    </w:p>
    <w:p w14:paraId="2EB88DEA"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Every person involved in Catholic education, including all parents at our school, has a responsibility to understand the importance and specific role they play individually and collectively to ensure that the wellbeing and safety of all children is at the forefront of all they do and every decision they make.</w:t>
      </w:r>
    </w:p>
    <w:p w14:paraId="7929256B"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 xml:space="preserve">Our school’s child safe policies, codes of conduct and practices set out our school’s commitment to child safety, and the processes for identifying, communicating, </w:t>
      </w:r>
      <w:r w:rsidRPr="00244AA0">
        <w:rPr>
          <w:rFonts w:ascii="Calibri" w:eastAsia="Times New Roman" w:hAnsi="Calibri" w:cs="Calibri"/>
        </w:rPr>
        <w:lastRenderedPageBreak/>
        <w:t>reporting and addressing concerning behaviour and allegations of child abuse. These documents establish clear expectations for all staff and volunteers for appropriate behaviour with children in order to safeguard them against abuse.</w:t>
      </w:r>
    </w:p>
    <w:p w14:paraId="3A8D6ACA"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Our school has established human resources practices where newly recruited staff, existing staff and volunteers in our school understand the importance of child safety, are trained to minimise the risk of child abuse, and are aware of our school’s relevant policies and procedures. Our school also provides ongoing training, supervision and monitoring of staff to ensure that they are suitable to work with children as part of our human resources practices.</w:t>
      </w:r>
    </w:p>
    <w:p w14:paraId="5E469708"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Our school has robust, structured risk management processes that help establish and maintain a child safe environment, which involves consideration of possible broad-based risk factors across a wide range of contexts, environments, relationships and activities that children within our school engage in.</w:t>
      </w:r>
    </w:p>
    <w:p w14:paraId="551CEAF7"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Our school, in partnership with families, ensures children and young people are engaged and are active participants in decision-making processes, particularly those that may have an impact on their safety. This means that the views of staff, children, young people and families are taken seriously and their concerns are addressed in a just and timely manner.</w:t>
      </w:r>
    </w:p>
    <w:p w14:paraId="516EF67F"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Our school’s child safety policies and procedures are readily available and accessible. Further details on the Catholic education community’s commitment to child safety across Victoria can be accessed by visiting:</w:t>
      </w:r>
    </w:p>
    <w:p w14:paraId="28F34E24" w14:textId="77777777" w:rsidR="008C31D4" w:rsidRPr="00244AA0" w:rsidRDefault="008C31D4" w:rsidP="008C31D4">
      <w:pPr>
        <w:numPr>
          <w:ilvl w:val="2"/>
          <w:numId w:val="1"/>
        </w:numPr>
        <w:spacing w:before="120" w:after="120" w:line="288" w:lineRule="auto"/>
        <w:ind w:left="1843" w:hanging="567"/>
        <w:jc w:val="both"/>
        <w:rPr>
          <w:rFonts w:ascii="Calibri" w:eastAsia="Times New Roman" w:hAnsi="Calibri" w:cs="Calibri"/>
        </w:rPr>
      </w:pPr>
      <w:r w:rsidRPr="00244AA0">
        <w:rPr>
          <w:rFonts w:ascii="Calibri" w:eastAsia="Times New Roman" w:hAnsi="Calibri" w:cs="Calibri"/>
        </w:rPr>
        <w:t xml:space="preserve">Catholic Education Commission of Victoria Limited’s child safety page </w:t>
      </w:r>
      <w:hyperlink r:id="rId9" w:history="1">
        <w:r w:rsidRPr="00244AA0">
          <w:rPr>
            <w:rFonts w:ascii="Calibri" w:eastAsia="Times New Roman" w:hAnsi="Calibri" w:cs="Calibri"/>
            <w:color w:val="0000FF"/>
            <w:u w:val="single"/>
          </w:rPr>
          <w:t>www.cecv.catholic.edu.au/Our-Schools/Child-Safety</w:t>
        </w:r>
      </w:hyperlink>
      <w:r w:rsidRPr="00244AA0">
        <w:rPr>
          <w:rFonts w:ascii="Calibri" w:eastAsia="Times New Roman" w:hAnsi="Calibri" w:cs="Calibri"/>
          <w:color w:val="0000FF"/>
          <w:u w:val="single"/>
        </w:rPr>
        <w:t xml:space="preserve">  </w:t>
      </w:r>
    </w:p>
    <w:p w14:paraId="1909730D" w14:textId="3F5DD22A" w:rsidR="008C31D4" w:rsidRPr="00244AA0" w:rsidRDefault="008C31D4" w:rsidP="008C31D4">
      <w:pPr>
        <w:numPr>
          <w:ilvl w:val="2"/>
          <w:numId w:val="1"/>
        </w:numPr>
        <w:spacing w:before="120" w:after="120" w:line="288" w:lineRule="auto"/>
        <w:ind w:left="1843" w:hanging="567"/>
        <w:jc w:val="both"/>
        <w:rPr>
          <w:rFonts w:ascii="Calibri" w:eastAsia="Times New Roman" w:hAnsi="Calibri" w:cs="Calibri"/>
          <w:i/>
          <w:color w:val="00B0F0"/>
          <w:u w:val="single"/>
        </w:rPr>
      </w:pPr>
      <w:permStart w:id="66661171" w:edGrp="everyone"/>
      <w:r w:rsidRPr="00244AA0">
        <w:rPr>
          <w:rFonts w:ascii="Calibri" w:eastAsia="Times New Roman" w:hAnsi="Calibri" w:cs="Calibri"/>
        </w:rPr>
        <w:t>Catholic Education Sandhurst Limited’s website</w:t>
      </w:r>
    </w:p>
    <w:permEnd w:id="66661171"/>
    <w:p w14:paraId="1A8F8780" w14:textId="77777777" w:rsidR="008C31D4" w:rsidRPr="00244AA0" w:rsidRDefault="008C31D4" w:rsidP="008C31D4">
      <w:pPr>
        <w:numPr>
          <w:ilvl w:val="0"/>
          <w:numId w:val="1"/>
        </w:numPr>
        <w:spacing w:before="480" w:after="120" w:line="24" w:lineRule="atLeast"/>
        <w:ind w:left="709" w:hanging="709"/>
        <w:jc w:val="both"/>
        <w:rPr>
          <w:rFonts w:ascii="Calibri" w:eastAsia="Times New Roman" w:hAnsi="Calibri" w:cs="Calibri"/>
          <w:b/>
          <w:color w:val="5D8DB6"/>
          <w:sz w:val="32"/>
        </w:rPr>
      </w:pPr>
      <w:r w:rsidRPr="00244AA0">
        <w:rPr>
          <w:rFonts w:ascii="Calibri" w:eastAsia="Times New Roman" w:hAnsi="Calibri" w:cs="Calibri"/>
          <w:b/>
          <w:color w:val="5D8DB6"/>
          <w:sz w:val="32"/>
        </w:rPr>
        <w:t>Policies and procedures</w:t>
      </w:r>
    </w:p>
    <w:p w14:paraId="0F4E01CF"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 xml:space="preserve">All of the school's policies and procedures are available on the school's website.  </w:t>
      </w:r>
    </w:p>
    <w:p w14:paraId="3EA8208A"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The parents and guardians must comply with and take all reasonable steps to uphold the school's policies and procedures (as introduced or amended from time to time) including those concerning or dealing with:</w:t>
      </w:r>
    </w:p>
    <w:p w14:paraId="52F52CC4" w14:textId="77777777" w:rsidR="008C31D4" w:rsidRPr="00244AA0" w:rsidRDefault="008C31D4" w:rsidP="008C31D4">
      <w:pPr>
        <w:numPr>
          <w:ilvl w:val="2"/>
          <w:numId w:val="1"/>
        </w:numPr>
        <w:spacing w:before="120" w:after="120" w:line="288" w:lineRule="auto"/>
        <w:ind w:left="1985" w:hanging="567"/>
        <w:jc w:val="both"/>
        <w:rPr>
          <w:rFonts w:ascii="Calibri" w:eastAsia="Times New Roman" w:hAnsi="Calibri" w:cs="Calibri"/>
        </w:rPr>
      </w:pPr>
      <w:r w:rsidRPr="00244AA0">
        <w:rPr>
          <w:rFonts w:ascii="Calibri" w:eastAsia="Times New Roman" w:hAnsi="Calibri" w:cs="Calibri"/>
        </w:rPr>
        <w:t>the care, safety and welfare of students</w:t>
      </w:r>
    </w:p>
    <w:p w14:paraId="22C344DB" w14:textId="77777777" w:rsidR="008C31D4" w:rsidRPr="00244AA0" w:rsidRDefault="008C31D4" w:rsidP="008C31D4">
      <w:pPr>
        <w:numPr>
          <w:ilvl w:val="2"/>
          <w:numId w:val="1"/>
        </w:numPr>
        <w:spacing w:before="120" w:after="120" w:line="288" w:lineRule="auto"/>
        <w:ind w:left="1985" w:hanging="567"/>
        <w:jc w:val="both"/>
        <w:rPr>
          <w:rFonts w:ascii="Calibri" w:eastAsia="Times New Roman" w:hAnsi="Calibri" w:cs="Calibri"/>
        </w:rPr>
      </w:pPr>
      <w:r w:rsidRPr="00244AA0">
        <w:rPr>
          <w:rFonts w:ascii="Calibri" w:eastAsia="Times New Roman" w:hAnsi="Calibri" w:cs="Calibri"/>
        </w:rPr>
        <w:t>standards of dress, grooming and appearance</w:t>
      </w:r>
    </w:p>
    <w:p w14:paraId="38353D62" w14:textId="77777777" w:rsidR="008C31D4" w:rsidRPr="00244AA0" w:rsidRDefault="008C31D4" w:rsidP="008C31D4">
      <w:pPr>
        <w:numPr>
          <w:ilvl w:val="2"/>
          <w:numId w:val="1"/>
        </w:numPr>
        <w:spacing w:before="120" w:after="120" w:line="288" w:lineRule="auto"/>
        <w:ind w:left="1985" w:hanging="567"/>
        <w:jc w:val="both"/>
        <w:rPr>
          <w:rFonts w:ascii="Calibri" w:eastAsia="Times New Roman" w:hAnsi="Calibri" w:cs="Calibri"/>
        </w:rPr>
      </w:pPr>
      <w:r w:rsidRPr="00244AA0">
        <w:rPr>
          <w:rFonts w:ascii="Calibri" w:eastAsia="Times New Roman" w:hAnsi="Calibri" w:cs="Calibri"/>
        </w:rPr>
        <w:t>grievance and complaints</w:t>
      </w:r>
    </w:p>
    <w:p w14:paraId="6D809870" w14:textId="77777777" w:rsidR="008C31D4" w:rsidRPr="00244AA0" w:rsidRDefault="008C31D4" w:rsidP="008C31D4">
      <w:pPr>
        <w:numPr>
          <w:ilvl w:val="2"/>
          <w:numId w:val="1"/>
        </w:numPr>
        <w:spacing w:before="120" w:after="120" w:line="288" w:lineRule="auto"/>
        <w:ind w:left="1985" w:hanging="567"/>
        <w:jc w:val="both"/>
        <w:rPr>
          <w:rFonts w:ascii="Calibri" w:eastAsia="Times New Roman" w:hAnsi="Calibri" w:cs="Calibri"/>
        </w:rPr>
      </w:pPr>
      <w:r w:rsidRPr="00244AA0">
        <w:rPr>
          <w:rFonts w:ascii="Calibri" w:eastAsia="Times New Roman" w:hAnsi="Calibri" w:cs="Calibri"/>
        </w:rPr>
        <w:t>social media and the use of information, communication and technology systems</w:t>
      </w:r>
    </w:p>
    <w:p w14:paraId="7964F798" w14:textId="77777777" w:rsidR="008C31D4" w:rsidRPr="00244AA0" w:rsidRDefault="008C31D4" w:rsidP="008C31D4">
      <w:pPr>
        <w:numPr>
          <w:ilvl w:val="2"/>
          <w:numId w:val="1"/>
        </w:numPr>
        <w:spacing w:before="120" w:after="120" w:line="288" w:lineRule="auto"/>
        <w:ind w:left="1985" w:hanging="567"/>
        <w:jc w:val="both"/>
        <w:rPr>
          <w:rFonts w:ascii="Calibri" w:eastAsia="Times New Roman" w:hAnsi="Calibri" w:cs="Calibri"/>
        </w:rPr>
      </w:pPr>
      <w:r w:rsidRPr="00244AA0">
        <w:rPr>
          <w:rFonts w:ascii="Calibri" w:eastAsia="Times New Roman" w:hAnsi="Calibri" w:cs="Calibri"/>
        </w:rPr>
        <w:t>student behaviour and conduct and discipline of students</w:t>
      </w:r>
    </w:p>
    <w:p w14:paraId="317B8C9D" w14:textId="77777777" w:rsidR="008C31D4" w:rsidRPr="00244AA0" w:rsidRDefault="008C31D4" w:rsidP="008C31D4">
      <w:pPr>
        <w:numPr>
          <w:ilvl w:val="2"/>
          <w:numId w:val="1"/>
        </w:numPr>
        <w:spacing w:before="120" w:after="120" w:line="288" w:lineRule="auto"/>
        <w:ind w:left="1985" w:hanging="567"/>
        <w:jc w:val="both"/>
        <w:rPr>
          <w:rFonts w:ascii="Calibri" w:eastAsia="Times New Roman" w:hAnsi="Calibri" w:cs="Calibri"/>
        </w:rPr>
      </w:pPr>
      <w:r w:rsidRPr="00244AA0">
        <w:rPr>
          <w:rFonts w:ascii="Calibri" w:eastAsia="Times New Roman" w:hAnsi="Calibri" w:cs="Calibri"/>
        </w:rPr>
        <w:lastRenderedPageBreak/>
        <w:t>parent behaviour and conduct, including any Parent Code of Conduct as may be published from time to time; and</w:t>
      </w:r>
    </w:p>
    <w:p w14:paraId="6BCE2964" w14:textId="77777777" w:rsidR="008C31D4" w:rsidRPr="00244AA0" w:rsidRDefault="008C31D4" w:rsidP="008C31D4">
      <w:pPr>
        <w:numPr>
          <w:ilvl w:val="2"/>
          <w:numId w:val="1"/>
        </w:numPr>
        <w:spacing w:before="120" w:after="120" w:line="288" w:lineRule="auto"/>
        <w:ind w:left="1985" w:hanging="567"/>
        <w:jc w:val="both"/>
        <w:rPr>
          <w:rFonts w:ascii="Calibri" w:eastAsia="Times New Roman" w:hAnsi="Calibri" w:cs="Calibri"/>
        </w:rPr>
      </w:pPr>
      <w:r w:rsidRPr="00244AA0">
        <w:rPr>
          <w:rFonts w:ascii="Calibri" w:eastAsia="Times New Roman" w:hAnsi="Calibri" w:cs="Calibri"/>
        </w:rPr>
        <w:t>privacy.</w:t>
      </w:r>
    </w:p>
    <w:p w14:paraId="5F16D0AC"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The school has absolute discretion in all of its operational and educational matters and offerings, as determined by its governing body, the Board of Directors for Catholic Education Sandhurst Limited and the Executive Director of Catholic Education Sandhurst Limited.</w:t>
      </w:r>
    </w:p>
    <w:p w14:paraId="09502D54" w14:textId="77777777" w:rsidR="008C31D4" w:rsidRPr="00244AA0" w:rsidRDefault="008C31D4" w:rsidP="008C31D4">
      <w:pPr>
        <w:numPr>
          <w:ilvl w:val="0"/>
          <w:numId w:val="1"/>
        </w:numPr>
        <w:spacing w:before="480" w:after="120" w:line="24" w:lineRule="atLeast"/>
        <w:ind w:left="709" w:hanging="709"/>
        <w:jc w:val="both"/>
        <w:rPr>
          <w:rFonts w:ascii="Calibri" w:eastAsia="Times New Roman" w:hAnsi="Calibri" w:cs="Calibri"/>
          <w:b/>
          <w:color w:val="5D8DB6"/>
          <w:sz w:val="32"/>
        </w:rPr>
      </w:pPr>
      <w:r w:rsidRPr="00244AA0">
        <w:rPr>
          <w:rFonts w:ascii="Calibri" w:eastAsia="Times New Roman" w:hAnsi="Calibri" w:cs="Calibri"/>
          <w:b/>
          <w:color w:val="5D8DB6"/>
          <w:sz w:val="32"/>
        </w:rPr>
        <w:t>Terms of enrolment regarding acceptable behaviour</w:t>
      </w:r>
    </w:p>
    <w:p w14:paraId="63E7B6FF"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Our school is a community that exemplifies the gospel values of love, forgiveness, justice and truth. The school community recognises that everyone has the right to be respected, to feel safe and be safe; and, in this regard, understands their rights and acknowledges their obligation to behave responsibly.</w:t>
      </w:r>
    </w:p>
    <w:p w14:paraId="4B64396A"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Every person at the school has a right to feel safe, to be happy and to learn; therefore, we aim to:</w:t>
      </w:r>
    </w:p>
    <w:p w14:paraId="5EFB7D1C" w14:textId="77777777" w:rsidR="008C31D4" w:rsidRPr="00244AA0" w:rsidRDefault="008C31D4" w:rsidP="008C31D4">
      <w:pPr>
        <w:numPr>
          <w:ilvl w:val="2"/>
          <w:numId w:val="1"/>
        </w:numPr>
        <w:spacing w:before="120" w:after="120" w:line="288" w:lineRule="auto"/>
        <w:ind w:left="1985" w:hanging="567"/>
        <w:jc w:val="both"/>
        <w:rPr>
          <w:rFonts w:ascii="Calibri" w:eastAsia="Times New Roman" w:hAnsi="Calibri" w:cs="Calibri"/>
        </w:rPr>
      </w:pPr>
      <w:r w:rsidRPr="00244AA0">
        <w:rPr>
          <w:rFonts w:ascii="Calibri" w:eastAsia="Times New Roman" w:hAnsi="Calibri" w:cs="Calibri"/>
        </w:rPr>
        <w:t>promote the values of honesty, fairness and respect for others</w:t>
      </w:r>
    </w:p>
    <w:p w14:paraId="70FB80B2" w14:textId="77777777" w:rsidR="008C31D4" w:rsidRPr="00244AA0" w:rsidRDefault="008C31D4" w:rsidP="008C31D4">
      <w:pPr>
        <w:numPr>
          <w:ilvl w:val="2"/>
          <w:numId w:val="1"/>
        </w:numPr>
        <w:spacing w:before="120" w:after="120" w:line="288" w:lineRule="auto"/>
        <w:ind w:left="1985" w:hanging="567"/>
        <w:jc w:val="both"/>
        <w:rPr>
          <w:rFonts w:ascii="Calibri" w:eastAsia="Times New Roman" w:hAnsi="Calibri" w:cs="Calibri"/>
        </w:rPr>
      </w:pPr>
      <w:r w:rsidRPr="00244AA0">
        <w:rPr>
          <w:rFonts w:ascii="Calibri" w:eastAsia="Times New Roman" w:hAnsi="Calibri" w:cs="Calibri"/>
        </w:rPr>
        <w:t>acknowledge the worth of all members of the community and their right to work and learn in a positive environment</w:t>
      </w:r>
    </w:p>
    <w:p w14:paraId="7B853195" w14:textId="77777777" w:rsidR="008C31D4" w:rsidRPr="00244AA0" w:rsidRDefault="008C31D4" w:rsidP="008C31D4">
      <w:pPr>
        <w:numPr>
          <w:ilvl w:val="2"/>
          <w:numId w:val="1"/>
        </w:numPr>
        <w:spacing w:before="120" w:after="120" w:line="288" w:lineRule="auto"/>
        <w:ind w:left="1985" w:hanging="567"/>
        <w:jc w:val="both"/>
        <w:rPr>
          <w:rFonts w:ascii="Calibri" w:eastAsia="Times New Roman" w:hAnsi="Calibri" w:cs="Calibri"/>
        </w:rPr>
      </w:pPr>
      <w:r w:rsidRPr="00244AA0">
        <w:rPr>
          <w:rFonts w:ascii="Calibri" w:eastAsia="Times New Roman" w:hAnsi="Calibri" w:cs="Calibri"/>
        </w:rPr>
        <w:t>maintain good order and harmony</w:t>
      </w:r>
    </w:p>
    <w:p w14:paraId="3FCC2A53" w14:textId="77777777" w:rsidR="008C31D4" w:rsidRPr="00244AA0" w:rsidRDefault="008C31D4" w:rsidP="008C31D4">
      <w:pPr>
        <w:numPr>
          <w:ilvl w:val="2"/>
          <w:numId w:val="1"/>
        </w:numPr>
        <w:spacing w:before="120" w:after="120" w:line="288" w:lineRule="auto"/>
        <w:ind w:left="1985" w:hanging="567"/>
        <w:jc w:val="both"/>
        <w:rPr>
          <w:rFonts w:ascii="Calibri" w:eastAsia="Times New Roman" w:hAnsi="Calibri" w:cs="Calibri"/>
        </w:rPr>
      </w:pPr>
      <w:r w:rsidRPr="00244AA0">
        <w:rPr>
          <w:rFonts w:ascii="Calibri" w:eastAsia="Times New Roman" w:hAnsi="Calibri" w:cs="Calibri"/>
        </w:rPr>
        <w:t>affirm cooperation as well as responsible independence in learning</w:t>
      </w:r>
    </w:p>
    <w:p w14:paraId="16807C1C" w14:textId="77777777" w:rsidR="008C31D4" w:rsidRPr="00244AA0" w:rsidRDefault="008C31D4" w:rsidP="008C31D4">
      <w:pPr>
        <w:numPr>
          <w:ilvl w:val="2"/>
          <w:numId w:val="1"/>
        </w:numPr>
        <w:spacing w:before="120" w:after="120" w:line="288" w:lineRule="auto"/>
        <w:ind w:left="1985" w:hanging="567"/>
        <w:jc w:val="both"/>
        <w:rPr>
          <w:rFonts w:ascii="Calibri" w:eastAsia="Times New Roman" w:hAnsi="Calibri" w:cs="Calibri"/>
        </w:rPr>
      </w:pPr>
      <w:r w:rsidRPr="00244AA0">
        <w:rPr>
          <w:rFonts w:ascii="Calibri" w:eastAsia="Times New Roman" w:hAnsi="Calibri" w:cs="Calibri"/>
        </w:rPr>
        <w:t>foster self-discipline and develop responsibility for one’s own behaviour.</w:t>
      </w:r>
    </w:p>
    <w:p w14:paraId="5A25FC5C"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The school administration, in consultation with the school community, wherever appropriate, will prescribe standards of dress, appearance and behaviour for the student body. As a term of your child’s enrolment, parents and guardians are expected to comply with the school’s behaviour aims and code of conduct, and to support the school in upholding prescribed standards of dress, appearance and behaviour and ensure compliance by the child of the Student Code of Conduct (see Form 10).</w:t>
      </w:r>
    </w:p>
    <w:p w14:paraId="7E4F4C7B"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 xml:space="preserve">The parents and guardians must comply with any parent code of conduct or other policy implemented by the school from time to time which sets out the school's expectations of parents/guardians who have a student enrolled with the school.  </w:t>
      </w:r>
    </w:p>
    <w:p w14:paraId="4335FC93"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 xml:space="preserve">Unacceptable behaviour by a child, or repeated behaviour by a parent or guardian that, in the school’s view, is unacceptable and damaging to the partnership between parent/guardian and school, or otherwise in breach of the </w:t>
      </w:r>
      <w:r w:rsidRPr="00244AA0">
        <w:rPr>
          <w:rFonts w:ascii="Calibri" w:eastAsia="Times New Roman" w:hAnsi="Calibri" w:cs="Calibri"/>
          <w:b/>
          <w:bCs/>
          <w:color w:val="5D8DB6"/>
        </w:rPr>
        <w:t xml:space="preserve">Shared Behaviour Expectations/Code of Conduct </w:t>
      </w:r>
      <w:r w:rsidRPr="00244AA0">
        <w:rPr>
          <w:rFonts w:ascii="Calibri" w:eastAsia="Times New Roman" w:hAnsi="Calibri" w:cs="Calibri"/>
        </w:rPr>
        <w:t xml:space="preserve">(see </w:t>
      </w:r>
      <w:hyperlink w:anchor="bookmark_app10" w:history="1">
        <w:r w:rsidRPr="00244AA0">
          <w:rPr>
            <w:rFonts w:ascii="Calibri" w:eastAsia="Times New Roman" w:hAnsi="Calibri" w:cs="Calibri"/>
            <w:b/>
            <w:bCs/>
            <w:color w:val="5D8DB6"/>
            <w:u w:val="single"/>
          </w:rPr>
          <w:t>Form 10</w:t>
        </w:r>
      </w:hyperlink>
      <w:r w:rsidRPr="00244AA0">
        <w:rPr>
          <w:rFonts w:ascii="Calibri" w:eastAsia="Times New Roman" w:hAnsi="Calibri" w:cs="Calibri"/>
        </w:rPr>
        <w:t>) may result in suspension or termination of the child’s enrolment.</w:t>
      </w:r>
    </w:p>
    <w:p w14:paraId="092770D7" w14:textId="77777777" w:rsidR="008C31D4" w:rsidRPr="00244AA0" w:rsidRDefault="008C31D4" w:rsidP="008C31D4">
      <w:pPr>
        <w:numPr>
          <w:ilvl w:val="0"/>
          <w:numId w:val="1"/>
        </w:numPr>
        <w:spacing w:before="480" w:after="120" w:line="24" w:lineRule="atLeast"/>
        <w:ind w:left="709" w:hanging="709"/>
        <w:jc w:val="both"/>
        <w:rPr>
          <w:rFonts w:ascii="Calibri" w:eastAsia="Times New Roman" w:hAnsi="Calibri" w:cs="Calibri"/>
          <w:b/>
          <w:color w:val="5D8DB6"/>
          <w:sz w:val="32"/>
        </w:rPr>
      </w:pPr>
      <w:r w:rsidRPr="00244AA0">
        <w:rPr>
          <w:rFonts w:ascii="Calibri" w:eastAsia="Times New Roman" w:hAnsi="Calibri" w:cs="Calibri"/>
          <w:b/>
          <w:color w:val="5D8DB6"/>
          <w:sz w:val="32"/>
        </w:rPr>
        <w:lastRenderedPageBreak/>
        <w:t>Terms of enrolment regarding conformity with principles of the Catholic faith</w:t>
      </w:r>
    </w:p>
    <w:p w14:paraId="4920AEFD"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As a provider of Catholic education, the Principal will take into account the need for the school community to represent and comply with the doctrines, beliefs and principles of the Catholic faith when making decisions regarding matters of school administration, including enrolment. Students and families who are members of other faiths are warmly welcomed at our school. However, the school reserves the right to exercise its administrative discretion in appropriate circumstances to suspend or terminate enrolment, where it is necessary to do so to avoid injury to the religious sensitivities of the Catholic school community.</w:t>
      </w:r>
    </w:p>
    <w:p w14:paraId="05E5F34F" w14:textId="77777777" w:rsidR="008C31D4" w:rsidRPr="00244AA0" w:rsidRDefault="008C31D4" w:rsidP="008C31D4">
      <w:pPr>
        <w:numPr>
          <w:ilvl w:val="0"/>
          <w:numId w:val="1"/>
        </w:numPr>
        <w:spacing w:before="480" w:after="120" w:line="24" w:lineRule="atLeast"/>
        <w:ind w:left="709" w:hanging="709"/>
        <w:jc w:val="both"/>
        <w:rPr>
          <w:rFonts w:ascii="Calibri" w:eastAsia="Times New Roman" w:hAnsi="Calibri" w:cs="Calibri"/>
          <w:b/>
          <w:color w:val="5D8DB6"/>
          <w:sz w:val="32"/>
        </w:rPr>
      </w:pPr>
      <w:r w:rsidRPr="00244AA0">
        <w:rPr>
          <w:rFonts w:ascii="Calibri" w:eastAsia="Times New Roman" w:hAnsi="Calibri" w:cs="Calibri"/>
          <w:b/>
          <w:color w:val="5D8DB6"/>
          <w:sz w:val="32"/>
        </w:rPr>
        <w:t>Terms of enrolment regarding provision of accurate information</w:t>
      </w:r>
    </w:p>
    <w:p w14:paraId="61B3D78B"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It is vitally important that the school is made aware of each child’s individual circumstances insofar as these may impact upon their physical, functional, emotional or educational needs, particularly where the school is required to provide additional support to the child.</w:t>
      </w:r>
    </w:p>
    <w:p w14:paraId="4B60D207"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Parents and guardians must provide accurate and up-to-date information when completing an enrolment form and must supply the school, prior to enrolment, any additional information as may be requested, including copies of documents such as medical/specialist reports (where relevant to the child’s schooling), reports from previous schools, court orders or parenting agreements. Provision of requested documentation is regarded as a condition of enrolment, and enrolment may be refused or terminated where a parent/guardian has unreasonably refused to provide requested information or knowingly withheld relevant information from the school.</w:t>
      </w:r>
    </w:p>
    <w:p w14:paraId="5C662AE9"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Where, during the course of a child’s enrolment, new information becomes available that is material to the child’s educational and/or safety/wellbeing needs, it is a term of the child’s continuing enrolment that such information is provided to the school promptly.  Non-provision of such information will be treated as a breach of the terms of enrolment.</w:t>
      </w:r>
    </w:p>
    <w:p w14:paraId="56891AB7"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The provision of an inaccurate residential address or failure to provide an updated residential address for the child will also be treated as a breach of the terms of enrolment.</w:t>
      </w:r>
    </w:p>
    <w:p w14:paraId="64D2B1CC"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Any breach in the terms of enrolment regarding provision of accurate information that is not rectified upon request by the school may result in a suspension or termination of enrolment.</w:t>
      </w:r>
    </w:p>
    <w:p w14:paraId="01FBDEB7" w14:textId="77777777" w:rsidR="008C31D4" w:rsidRPr="00244AA0" w:rsidRDefault="008C31D4" w:rsidP="008C31D4">
      <w:pPr>
        <w:numPr>
          <w:ilvl w:val="0"/>
          <w:numId w:val="1"/>
        </w:numPr>
        <w:spacing w:before="480" w:after="120" w:line="24" w:lineRule="atLeast"/>
        <w:ind w:left="709" w:hanging="709"/>
        <w:jc w:val="both"/>
        <w:rPr>
          <w:rFonts w:ascii="Calibri" w:eastAsia="Times New Roman" w:hAnsi="Calibri" w:cs="Calibri"/>
          <w:b/>
          <w:color w:val="5D8DB6"/>
          <w:sz w:val="32"/>
        </w:rPr>
      </w:pPr>
      <w:r w:rsidRPr="00244AA0">
        <w:rPr>
          <w:rFonts w:ascii="Calibri" w:eastAsia="Times New Roman" w:hAnsi="Calibri" w:cs="Calibri"/>
          <w:b/>
          <w:color w:val="5D8DB6"/>
          <w:sz w:val="32"/>
        </w:rPr>
        <w:t>Enrolment for children with additional needs</w:t>
      </w:r>
    </w:p>
    <w:p w14:paraId="369BD2C5"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lastRenderedPageBreak/>
        <w:t>The school welcomes parents/guardians who wish to enrol a child with additional needs and strives to accommodate the child’s needs, provided that an understanding has been reached between the school and parents/guardians prior to enrolment regarding:</w:t>
      </w:r>
    </w:p>
    <w:p w14:paraId="12F1A391" w14:textId="77777777" w:rsidR="008C31D4" w:rsidRPr="00244AA0" w:rsidRDefault="008C31D4" w:rsidP="008C31D4">
      <w:pPr>
        <w:numPr>
          <w:ilvl w:val="2"/>
          <w:numId w:val="1"/>
        </w:numPr>
        <w:spacing w:before="120" w:after="120" w:line="288" w:lineRule="auto"/>
        <w:ind w:left="1985" w:hanging="567"/>
        <w:jc w:val="both"/>
        <w:rPr>
          <w:rFonts w:ascii="Calibri" w:eastAsia="Times New Roman" w:hAnsi="Calibri" w:cs="Calibri"/>
        </w:rPr>
      </w:pPr>
      <w:r w:rsidRPr="00244AA0">
        <w:rPr>
          <w:rFonts w:ascii="Calibri" w:eastAsia="Times New Roman" w:hAnsi="Calibri" w:cs="Calibri"/>
        </w:rPr>
        <w:t>the nature of any diagnosed or suspected medical condition/disability, or any other circumstances that are relevant to the child’s additional learning needs (for example, giftedness or an experience of trauma)</w:t>
      </w:r>
    </w:p>
    <w:p w14:paraId="5B1CAD8B" w14:textId="77777777" w:rsidR="008C31D4" w:rsidRPr="00244AA0" w:rsidRDefault="008C31D4" w:rsidP="008C31D4">
      <w:pPr>
        <w:numPr>
          <w:ilvl w:val="2"/>
          <w:numId w:val="1"/>
        </w:numPr>
        <w:spacing w:before="120" w:after="120" w:line="288" w:lineRule="auto"/>
        <w:ind w:left="1985" w:hanging="567"/>
        <w:jc w:val="both"/>
        <w:rPr>
          <w:rFonts w:ascii="Calibri" w:eastAsia="Times New Roman" w:hAnsi="Calibri" w:cs="Calibri"/>
        </w:rPr>
      </w:pPr>
      <w:r w:rsidRPr="00244AA0">
        <w:rPr>
          <w:rFonts w:ascii="Calibri" w:eastAsia="Times New Roman" w:hAnsi="Calibri" w:cs="Calibri"/>
        </w:rPr>
        <w:t>the nature of any additional assistance that is recommended/appropriate to be provided to the child (for example, medical or specialist equipment, specialist referrals, specific welfare support, modifications to the classroom environment or curriculum, aide assistance, individual education programs, behaviour support plans or other educational interventions as may be relevant)</w:t>
      </w:r>
    </w:p>
    <w:p w14:paraId="763A8C5A" w14:textId="77777777" w:rsidR="008C31D4" w:rsidRPr="00244AA0" w:rsidRDefault="008C31D4" w:rsidP="008C31D4">
      <w:pPr>
        <w:numPr>
          <w:ilvl w:val="2"/>
          <w:numId w:val="1"/>
        </w:numPr>
        <w:spacing w:before="120" w:after="120" w:line="288" w:lineRule="auto"/>
        <w:ind w:left="1985" w:hanging="567"/>
        <w:jc w:val="both"/>
        <w:rPr>
          <w:rFonts w:ascii="Calibri" w:eastAsia="Times New Roman" w:hAnsi="Calibri" w:cs="Calibri"/>
        </w:rPr>
      </w:pPr>
      <w:r w:rsidRPr="00244AA0">
        <w:rPr>
          <w:rFonts w:ascii="Calibri" w:eastAsia="Times New Roman" w:hAnsi="Calibri" w:cs="Calibri"/>
        </w:rPr>
        <w:t>the individual physical, functional, emotional or educational goals that are appropriate to the child, and how the parents/guardians and the school will work in partnership to achieve these goals</w:t>
      </w:r>
    </w:p>
    <w:p w14:paraId="3F275740" w14:textId="77777777" w:rsidR="008C31D4" w:rsidRPr="00244AA0" w:rsidRDefault="008C31D4" w:rsidP="008C31D4">
      <w:pPr>
        <w:numPr>
          <w:ilvl w:val="2"/>
          <w:numId w:val="1"/>
        </w:numPr>
        <w:spacing w:before="120" w:after="120" w:line="288" w:lineRule="auto"/>
        <w:ind w:left="1985" w:hanging="567"/>
        <w:jc w:val="both"/>
        <w:rPr>
          <w:rFonts w:ascii="Calibri" w:eastAsia="Times New Roman" w:hAnsi="Calibri" w:cs="Calibri"/>
        </w:rPr>
      </w:pPr>
      <w:r w:rsidRPr="00244AA0">
        <w:rPr>
          <w:rFonts w:ascii="Calibri" w:eastAsia="Times New Roman" w:hAnsi="Calibri" w:cs="Calibri"/>
        </w:rPr>
        <w:t>any limitations on the school’s ability to provide the additional assistance requested.</w:t>
      </w:r>
    </w:p>
    <w:p w14:paraId="634B0425"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The process for enrolling students with additional needs is otherwise the same as for enrolling any student.</w:t>
      </w:r>
    </w:p>
    <w:p w14:paraId="4FEAEDBC"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As every child’s educational needs can change over time, it will often be necessary for the school to review any additional assistance that is being provided to the child, in consultation with parents/guardians and the child’s treating medical/allied health professionals, in order to assess whether:</w:t>
      </w:r>
    </w:p>
    <w:p w14:paraId="02AF2D87" w14:textId="77777777" w:rsidR="008C31D4" w:rsidRPr="00244AA0" w:rsidRDefault="008C31D4" w:rsidP="008C31D4">
      <w:pPr>
        <w:numPr>
          <w:ilvl w:val="2"/>
          <w:numId w:val="1"/>
        </w:numPr>
        <w:spacing w:before="120" w:after="120" w:line="288" w:lineRule="auto"/>
        <w:ind w:left="1985" w:hanging="567"/>
        <w:jc w:val="both"/>
        <w:rPr>
          <w:rFonts w:ascii="Calibri" w:eastAsia="Times New Roman" w:hAnsi="Calibri" w:cs="Calibri"/>
        </w:rPr>
      </w:pPr>
      <w:r w:rsidRPr="00244AA0">
        <w:rPr>
          <w:rFonts w:ascii="Calibri" w:eastAsia="Times New Roman" w:hAnsi="Calibri" w:cs="Calibri"/>
        </w:rPr>
        <w:t>the additional assistance remains necessary and/or appropriate to the child’s needs</w:t>
      </w:r>
    </w:p>
    <w:p w14:paraId="15723A8F" w14:textId="77777777" w:rsidR="008C31D4" w:rsidRPr="00244AA0" w:rsidRDefault="008C31D4" w:rsidP="008C31D4">
      <w:pPr>
        <w:numPr>
          <w:ilvl w:val="2"/>
          <w:numId w:val="1"/>
        </w:numPr>
        <w:spacing w:before="120" w:after="120" w:line="288" w:lineRule="auto"/>
        <w:ind w:left="1985" w:hanging="567"/>
        <w:jc w:val="both"/>
        <w:rPr>
          <w:rFonts w:ascii="Calibri" w:eastAsia="Times New Roman" w:hAnsi="Calibri" w:cs="Calibri"/>
        </w:rPr>
      </w:pPr>
      <w:r w:rsidRPr="00244AA0">
        <w:rPr>
          <w:rFonts w:ascii="Calibri" w:eastAsia="Times New Roman" w:hAnsi="Calibri" w:cs="Calibri"/>
        </w:rPr>
        <w:t>the additional assistance is having the anticipated positive effect on the child’s individual physical, functional, emotional or educational goals</w:t>
      </w:r>
    </w:p>
    <w:p w14:paraId="5A3D415D" w14:textId="77777777" w:rsidR="008C31D4" w:rsidRPr="00244AA0" w:rsidRDefault="008C31D4" w:rsidP="008C31D4">
      <w:pPr>
        <w:numPr>
          <w:ilvl w:val="2"/>
          <w:numId w:val="1"/>
        </w:numPr>
        <w:spacing w:before="120" w:after="120" w:line="288" w:lineRule="auto"/>
        <w:ind w:left="1985" w:hanging="567"/>
        <w:jc w:val="both"/>
        <w:rPr>
          <w:rFonts w:ascii="Calibri" w:eastAsia="Times New Roman" w:hAnsi="Calibri" w:cs="Calibri"/>
        </w:rPr>
      </w:pPr>
      <w:r w:rsidRPr="00244AA0">
        <w:rPr>
          <w:rFonts w:ascii="Calibri" w:eastAsia="Times New Roman" w:hAnsi="Calibri" w:cs="Calibri"/>
        </w:rPr>
        <w:t>it remains within the school’s ability to continue to provide the additional assistance, given any limitations that may exist.</w:t>
      </w:r>
    </w:p>
    <w:p w14:paraId="7B016D37" w14:textId="77777777" w:rsidR="008C31D4" w:rsidRPr="00244AA0" w:rsidRDefault="008C31D4" w:rsidP="008C31D4">
      <w:pPr>
        <w:numPr>
          <w:ilvl w:val="0"/>
          <w:numId w:val="1"/>
        </w:numPr>
        <w:spacing w:before="480" w:after="120" w:line="24" w:lineRule="atLeast"/>
        <w:ind w:left="709" w:hanging="709"/>
        <w:jc w:val="both"/>
        <w:rPr>
          <w:rFonts w:ascii="Calibri" w:eastAsia="Times New Roman" w:hAnsi="Calibri" w:cs="Calibri"/>
          <w:b/>
          <w:color w:val="5D8DB6"/>
          <w:sz w:val="32"/>
        </w:rPr>
      </w:pPr>
      <w:r w:rsidRPr="00244AA0">
        <w:rPr>
          <w:rFonts w:ascii="Calibri" w:eastAsia="Times New Roman" w:hAnsi="Calibri" w:cs="Calibri"/>
          <w:b/>
          <w:color w:val="5D8DB6"/>
          <w:sz w:val="32"/>
        </w:rPr>
        <w:t>Assessment and updates</w:t>
      </w:r>
    </w:p>
    <w:p w14:paraId="00C7CE6C" w14:textId="77777777" w:rsidR="008C31D4" w:rsidRPr="00244AA0" w:rsidRDefault="008C31D4" w:rsidP="008C31D4">
      <w:pPr>
        <w:numPr>
          <w:ilvl w:val="1"/>
          <w:numId w:val="1"/>
        </w:numPr>
        <w:spacing w:before="120" w:after="120" w:line="288" w:lineRule="auto"/>
        <w:ind w:left="1276" w:hanging="567"/>
        <w:jc w:val="both"/>
        <w:rPr>
          <w:rFonts w:ascii="Calibri" w:eastAsia="Times New Roman" w:hAnsi="Calibri" w:cs="Calibri"/>
        </w:rPr>
      </w:pPr>
      <w:r w:rsidRPr="00244AA0">
        <w:rPr>
          <w:rFonts w:ascii="Calibri" w:eastAsia="Times New Roman" w:hAnsi="Calibri" w:cs="Calibri"/>
        </w:rPr>
        <w:t>Various opportunities are provided to keep you up-to-date with your child’s progress. You will receive two comprehensive written reports each year and arrangements will be made for at least one interview where you can discuss your child’s development with their teacher. In addition, you can always contact the school to arrange a meeting if you have any concerns or wish to receive an update on progress.</w:t>
      </w:r>
    </w:p>
    <w:p w14:paraId="0C46A708" w14:textId="77777777" w:rsidR="008C31D4" w:rsidRPr="00244AA0" w:rsidRDefault="008C31D4" w:rsidP="008C31D4">
      <w:pPr>
        <w:numPr>
          <w:ilvl w:val="0"/>
          <w:numId w:val="1"/>
        </w:numPr>
        <w:spacing w:before="480" w:after="120" w:line="24" w:lineRule="atLeast"/>
        <w:ind w:left="709" w:hanging="709"/>
        <w:jc w:val="both"/>
        <w:rPr>
          <w:rFonts w:ascii="Calibri" w:eastAsia="Times New Roman" w:hAnsi="Calibri" w:cs="Calibri"/>
          <w:b/>
          <w:color w:val="5D8DB6"/>
          <w:sz w:val="32"/>
        </w:rPr>
      </w:pPr>
      <w:r w:rsidRPr="00244AA0">
        <w:rPr>
          <w:rFonts w:ascii="Calibri" w:eastAsia="Times New Roman" w:hAnsi="Calibri" w:cs="Calibri"/>
          <w:b/>
          <w:color w:val="5D8DB6"/>
          <w:sz w:val="32"/>
        </w:rPr>
        <w:t>Discipline</w:t>
      </w:r>
    </w:p>
    <w:p w14:paraId="0D828E51" w14:textId="77777777" w:rsidR="008C31D4" w:rsidRPr="00244AA0" w:rsidRDefault="008C31D4" w:rsidP="008C31D4">
      <w:pPr>
        <w:widowControl w:val="0"/>
        <w:numPr>
          <w:ilvl w:val="1"/>
          <w:numId w:val="4"/>
        </w:numPr>
        <w:autoSpaceDE w:val="0"/>
        <w:autoSpaceDN w:val="0"/>
        <w:spacing w:before="120" w:after="120" w:line="288" w:lineRule="auto"/>
        <w:ind w:left="1276" w:right="113" w:hanging="567"/>
        <w:jc w:val="both"/>
        <w:rPr>
          <w:rFonts w:ascii="Calibri" w:eastAsia="Times New Roman" w:hAnsi="Calibri" w:cs="Calibri"/>
        </w:rPr>
      </w:pPr>
      <w:r w:rsidRPr="00244AA0">
        <w:rPr>
          <w:rFonts w:ascii="Calibri" w:eastAsia="Times New Roman" w:hAnsi="Calibri" w:cs="Calibri"/>
        </w:rPr>
        <w:lastRenderedPageBreak/>
        <w:t>The school has absolute discretion to determine when student conduct warrants disciplinary action to be taken by the school and that the school may apply disciplinary measures that the school deems appropriate in accordance with the school's policies and</w:t>
      </w:r>
      <w:r w:rsidRPr="00244AA0">
        <w:rPr>
          <w:rFonts w:ascii="Calibri" w:eastAsia="Times New Roman" w:hAnsi="Calibri" w:cs="Calibri"/>
          <w:spacing w:val="-3"/>
        </w:rPr>
        <w:t xml:space="preserve"> </w:t>
      </w:r>
      <w:r w:rsidRPr="00244AA0">
        <w:rPr>
          <w:rFonts w:ascii="Calibri" w:eastAsia="Times New Roman" w:hAnsi="Calibri" w:cs="Calibri"/>
        </w:rPr>
        <w:t>procedures, and which may include:</w:t>
      </w:r>
    </w:p>
    <w:p w14:paraId="649A5F13" w14:textId="77777777" w:rsidR="008C31D4" w:rsidRPr="00244AA0" w:rsidRDefault="008C31D4" w:rsidP="008C31D4">
      <w:pPr>
        <w:widowControl w:val="0"/>
        <w:numPr>
          <w:ilvl w:val="2"/>
          <w:numId w:val="1"/>
        </w:numPr>
        <w:autoSpaceDE w:val="0"/>
        <w:autoSpaceDN w:val="0"/>
        <w:spacing w:before="120" w:after="120" w:line="288" w:lineRule="auto"/>
        <w:ind w:left="1985" w:right="113"/>
        <w:jc w:val="both"/>
        <w:rPr>
          <w:rFonts w:ascii="Calibri" w:eastAsia="Times New Roman" w:hAnsi="Calibri" w:cs="Calibri"/>
        </w:rPr>
      </w:pPr>
      <w:r w:rsidRPr="00244AA0">
        <w:rPr>
          <w:rFonts w:ascii="Calibri" w:eastAsia="Times New Roman" w:hAnsi="Calibri" w:cs="Calibri"/>
        </w:rPr>
        <w:t>withdrawal of privileges;</w:t>
      </w:r>
    </w:p>
    <w:p w14:paraId="113E5374" w14:textId="77777777" w:rsidR="008C31D4" w:rsidRPr="00244AA0" w:rsidRDefault="008C31D4" w:rsidP="008C31D4">
      <w:pPr>
        <w:widowControl w:val="0"/>
        <w:numPr>
          <w:ilvl w:val="2"/>
          <w:numId w:val="1"/>
        </w:numPr>
        <w:autoSpaceDE w:val="0"/>
        <w:autoSpaceDN w:val="0"/>
        <w:spacing w:before="120" w:after="120" w:line="288" w:lineRule="auto"/>
        <w:ind w:left="1985" w:right="113"/>
        <w:jc w:val="both"/>
        <w:rPr>
          <w:rFonts w:ascii="Calibri" w:eastAsia="Times New Roman" w:hAnsi="Calibri" w:cs="Calibri"/>
        </w:rPr>
      </w:pPr>
      <w:r w:rsidRPr="00244AA0">
        <w:rPr>
          <w:rFonts w:ascii="Calibri" w:eastAsia="Times New Roman" w:hAnsi="Calibri" w:cs="Calibri"/>
        </w:rPr>
        <w:t>detention at such times as the Principal may deem appropriate;</w:t>
      </w:r>
    </w:p>
    <w:p w14:paraId="1F144862" w14:textId="77777777" w:rsidR="008C31D4" w:rsidRPr="00244AA0" w:rsidRDefault="008C31D4" w:rsidP="008C31D4">
      <w:pPr>
        <w:widowControl w:val="0"/>
        <w:numPr>
          <w:ilvl w:val="2"/>
          <w:numId w:val="1"/>
        </w:numPr>
        <w:autoSpaceDE w:val="0"/>
        <w:autoSpaceDN w:val="0"/>
        <w:spacing w:before="120" w:after="120" w:line="288" w:lineRule="auto"/>
        <w:ind w:left="1985" w:right="113"/>
        <w:jc w:val="both"/>
        <w:rPr>
          <w:rFonts w:ascii="Calibri" w:eastAsia="Times New Roman" w:hAnsi="Calibri" w:cs="Calibri"/>
        </w:rPr>
      </w:pPr>
      <w:r w:rsidRPr="00244AA0">
        <w:rPr>
          <w:rFonts w:ascii="Calibri" w:eastAsia="Times New Roman" w:hAnsi="Calibri" w:cs="Calibri"/>
        </w:rPr>
        <w:t>requiring the student to undertake additional school work during or after normal school hours;</w:t>
      </w:r>
    </w:p>
    <w:p w14:paraId="682996C4" w14:textId="77777777" w:rsidR="008C31D4" w:rsidRPr="00244AA0" w:rsidRDefault="008C31D4" w:rsidP="008C31D4">
      <w:pPr>
        <w:widowControl w:val="0"/>
        <w:numPr>
          <w:ilvl w:val="2"/>
          <w:numId w:val="1"/>
        </w:numPr>
        <w:autoSpaceDE w:val="0"/>
        <w:autoSpaceDN w:val="0"/>
        <w:spacing w:before="120" w:after="120" w:line="288" w:lineRule="auto"/>
        <w:ind w:left="1985" w:right="113"/>
        <w:jc w:val="both"/>
        <w:rPr>
          <w:rFonts w:ascii="Calibri" w:eastAsia="Times New Roman" w:hAnsi="Calibri" w:cs="Calibri"/>
        </w:rPr>
      </w:pPr>
      <w:r w:rsidRPr="00244AA0">
        <w:rPr>
          <w:rFonts w:ascii="Calibri" w:eastAsia="Times New Roman" w:hAnsi="Calibri" w:cs="Calibri"/>
        </w:rPr>
        <w:t>suspension;</w:t>
      </w:r>
    </w:p>
    <w:p w14:paraId="1E89BBC4" w14:textId="77777777" w:rsidR="008C31D4" w:rsidRPr="00244AA0" w:rsidRDefault="008C31D4" w:rsidP="008C31D4">
      <w:pPr>
        <w:widowControl w:val="0"/>
        <w:numPr>
          <w:ilvl w:val="2"/>
          <w:numId w:val="1"/>
        </w:numPr>
        <w:autoSpaceDE w:val="0"/>
        <w:autoSpaceDN w:val="0"/>
        <w:spacing w:before="120" w:after="120" w:line="288" w:lineRule="auto"/>
        <w:ind w:left="1985" w:right="113"/>
        <w:jc w:val="both"/>
        <w:rPr>
          <w:rFonts w:ascii="Calibri" w:eastAsia="Times New Roman" w:hAnsi="Calibri" w:cs="Calibri"/>
        </w:rPr>
      </w:pPr>
      <w:r w:rsidRPr="00244AA0">
        <w:rPr>
          <w:rFonts w:ascii="Calibri" w:eastAsia="Times New Roman" w:hAnsi="Calibri" w:cs="Calibri"/>
        </w:rPr>
        <w:t>expulsion; and</w:t>
      </w:r>
    </w:p>
    <w:p w14:paraId="24F50A86" w14:textId="77777777" w:rsidR="008C31D4" w:rsidRPr="00244AA0" w:rsidRDefault="008C31D4" w:rsidP="008C31D4">
      <w:pPr>
        <w:widowControl w:val="0"/>
        <w:numPr>
          <w:ilvl w:val="2"/>
          <w:numId w:val="1"/>
        </w:numPr>
        <w:autoSpaceDE w:val="0"/>
        <w:autoSpaceDN w:val="0"/>
        <w:spacing w:before="120" w:after="120" w:line="288" w:lineRule="auto"/>
        <w:ind w:left="1985" w:right="113"/>
        <w:jc w:val="both"/>
        <w:rPr>
          <w:rFonts w:ascii="Calibri" w:eastAsia="Times New Roman" w:hAnsi="Calibri" w:cs="Calibri"/>
        </w:rPr>
      </w:pPr>
      <w:r w:rsidRPr="00244AA0">
        <w:rPr>
          <w:rFonts w:ascii="Calibri" w:eastAsia="Times New Roman" w:hAnsi="Calibri" w:cs="Calibri"/>
        </w:rPr>
        <w:t>such other consequences as the school considers reasonable and appropriate.</w:t>
      </w:r>
    </w:p>
    <w:p w14:paraId="67A1729F" w14:textId="77777777" w:rsidR="008C31D4" w:rsidRPr="00244AA0" w:rsidRDefault="008C31D4" w:rsidP="008C31D4">
      <w:pPr>
        <w:widowControl w:val="0"/>
        <w:numPr>
          <w:ilvl w:val="1"/>
          <w:numId w:val="1"/>
        </w:numPr>
        <w:autoSpaceDE w:val="0"/>
        <w:autoSpaceDN w:val="0"/>
        <w:spacing w:before="120" w:after="120" w:line="288" w:lineRule="auto"/>
        <w:ind w:left="1276" w:right="111" w:hanging="567"/>
        <w:jc w:val="both"/>
        <w:rPr>
          <w:rFonts w:ascii="Calibri" w:eastAsia="Times New Roman" w:hAnsi="Calibri" w:cs="Calibri"/>
        </w:rPr>
      </w:pPr>
      <w:r w:rsidRPr="00244AA0">
        <w:rPr>
          <w:rFonts w:ascii="Calibri" w:eastAsia="Times New Roman" w:hAnsi="Calibri" w:cs="Calibri"/>
        </w:rPr>
        <w:t>Any serious failure by the student to comply with the policies and procedures may affect the student’s enrolment at the school, and that as a result, the student may be suspended from attending the school, their enrolment may be terminated and/or the school may charge or retain all or part of the fees for that term.</w:t>
      </w:r>
    </w:p>
    <w:p w14:paraId="37B72397" w14:textId="77777777" w:rsidR="008C31D4" w:rsidRPr="00244AA0" w:rsidRDefault="008C31D4" w:rsidP="008C31D4">
      <w:pPr>
        <w:numPr>
          <w:ilvl w:val="0"/>
          <w:numId w:val="1"/>
        </w:numPr>
        <w:spacing w:before="480" w:after="120" w:line="24" w:lineRule="atLeast"/>
        <w:ind w:left="709" w:hanging="709"/>
        <w:jc w:val="both"/>
        <w:rPr>
          <w:rFonts w:ascii="Calibri" w:eastAsia="Times New Roman" w:hAnsi="Calibri" w:cs="Calibri"/>
          <w:b/>
          <w:color w:val="5D8DB6"/>
          <w:sz w:val="32"/>
        </w:rPr>
      </w:pPr>
      <w:r w:rsidRPr="00244AA0">
        <w:rPr>
          <w:rFonts w:ascii="Calibri" w:eastAsia="Times New Roman" w:hAnsi="Calibri" w:cs="Calibri"/>
          <w:b/>
          <w:color w:val="5D8DB6"/>
          <w:sz w:val="32"/>
        </w:rPr>
        <w:t>Termination of student's enrolment by the school</w:t>
      </w:r>
    </w:p>
    <w:p w14:paraId="07DD2BEE" w14:textId="77777777" w:rsidR="008C31D4" w:rsidRPr="00244AA0" w:rsidRDefault="008C31D4" w:rsidP="008C31D4">
      <w:pPr>
        <w:widowControl w:val="0"/>
        <w:autoSpaceDE w:val="0"/>
        <w:autoSpaceDN w:val="0"/>
        <w:spacing w:before="120" w:after="120" w:line="288" w:lineRule="auto"/>
        <w:ind w:left="709" w:right="113"/>
        <w:jc w:val="both"/>
        <w:rPr>
          <w:rFonts w:ascii="Calibri" w:eastAsia="Times New Roman" w:hAnsi="Calibri" w:cs="Calibri"/>
        </w:rPr>
      </w:pPr>
      <w:r w:rsidRPr="00244AA0">
        <w:rPr>
          <w:rFonts w:ascii="Calibri" w:eastAsia="Times New Roman" w:hAnsi="Calibri" w:cs="Calibri"/>
        </w:rPr>
        <w:t>The school reserves the right to require the parents or guardian to withdraw the student from the school or to cancel the student's enrolment at any time if the school reasonably considers that:</w:t>
      </w:r>
    </w:p>
    <w:p w14:paraId="4AEAF54B" w14:textId="77777777" w:rsidR="008C31D4" w:rsidRPr="00244AA0" w:rsidRDefault="008C31D4" w:rsidP="008C31D4">
      <w:pPr>
        <w:widowControl w:val="0"/>
        <w:numPr>
          <w:ilvl w:val="2"/>
          <w:numId w:val="1"/>
        </w:numPr>
        <w:autoSpaceDE w:val="0"/>
        <w:autoSpaceDN w:val="0"/>
        <w:spacing w:before="120" w:after="120" w:line="288" w:lineRule="auto"/>
        <w:ind w:left="1418" w:right="113"/>
        <w:jc w:val="both"/>
        <w:rPr>
          <w:rFonts w:ascii="Calibri" w:eastAsia="Times New Roman" w:hAnsi="Calibri" w:cs="Calibri"/>
        </w:rPr>
      </w:pPr>
      <w:r w:rsidRPr="00244AA0">
        <w:rPr>
          <w:rFonts w:ascii="Calibri" w:eastAsia="Times New Roman" w:hAnsi="Calibri" w:cs="Calibri"/>
        </w:rPr>
        <w:t>the student's behaviour, attitude or conduct to school work, other school activities or while attending school is considered unsatisfactory;</w:t>
      </w:r>
    </w:p>
    <w:p w14:paraId="32D1220D" w14:textId="77777777" w:rsidR="008C31D4" w:rsidRPr="00244AA0" w:rsidRDefault="008C31D4" w:rsidP="008C31D4">
      <w:pPr>
        <w:widowControl w:val="0"/>
        <w:numPr>
          <w:ilvl w:val="2"/>
          <w:numId w:val="1"/>
        </w:numPr>
        <w:autoSpaceDE w:val="0"/>
        <w:autoSpaceDN w:val="0"/>
        <w:spacing w:before="120" w:after="120" w:line="288" w:lineRule="auto"/>
        <w:ind w:left="1418" w:right="113"/>
        <w:jc w:val="both"/>
        <w:rPr>
          <w:rFonts w:ascii="Calibri" w:eastAsia="Times New Roman" w:hAnsi="Calibri" w:cs="Calibri"/>
        </w:rPr>
      </w:pPr>
      <w:r w:rsidRPr="00244AA0">
        <w:rPr>
          <w:rFonts w:ascii="Calibri" w:eastAsia="Times New Roman" w:hAnsi="Calibri" w:cs="Calibri"/>
        </w:rPr>
        <w:t>on grounds of the student's unsatisfactory conduct or performance or for misconduct;</w:t>
      </w:r>
    </w:p>
    <w:p w14:paraId="1C142477" w14:textId="77777777" w:rsidR="008C31D4" w:rsidRPr="00244AA0" w:rsidRDefault="008C31D4" w:rsidP="008C31D4">
      <w:pPr>
        <w:widowControl w:val="0"/>
        <w:numPr>
          <w:ilvl w:val="2"/>
          <w:numId w:val="1"/>
        </w:numPr>
        <w:autoSpaceDE w:val="0"/>
        <w:autoSpaceDN w:val="0"/>
        <w:spacing w:before="120" w:after="120" w:line="288" w:lineRule="auto"/>
        <w:ind w:left="1418" w:right="113"/>
        <w:jc w:val="both"/>
        <w:rPr>
          <w:rFonts w:ascii="Calibri" w:eastAsia="Times New Roman" w:hAnsi="Calibri" w:cs="Calibri"/>
        </w:rPr>
      </w:pPr>
      <w:r w:rsidRPr="00244AA0">
        <w:rPr>
          <w:rFonts w:ascii="Calibri" w:eastAsia="Times New Roman" w:hAnsi="Calibri" w:cs="Calibri"/>
        </w:rPr>
        <w:t xml:space="preserve">the student fails to obey the policies and procedures or any student code of conduct of the school; </w:t>
      </w:r>
    </w:p>
    <w:p w14:paraId="4BC7B79B" w14:textId="77777777" w:rsidR="008C31D4" w:rsidRPr="00244AA0" w:rsidRDefault="008C31D4" w:rsidP="008C31D4">
      <w:pPr>
        <w:widowControl w:val="0"/>
        <w:numPr>
          <w:ilvl w:val="2"/>
          <w:numId w:val="1"/>
        </w:numPr>
        <w:autoSpaceDE w:val="0"/>
        <w:autoSpaceDN w:val="0"/>
        <w:spacing w:before="120" w:after="120" w:line="288" w:lineRule="auto"/>
        <w:ind w:left="1418" w:right="113"/>
        <w:jc w:val="both"/>
        <w:rPr>
          <w:rFonts w:ascii="Calibri" w:eastAsia="Times New Roman" w:hAnsi="Calibri" w:cs="Calibri"/>
        </w:rPr>
      </w:pPr>
      <w:r w:rsidRPr="00244AA0">
        <w:rPr>
          <w:rFonts w:ascii="Calibri" w:eastAsia="Times New Roman" w:hAnsi="Calibri" w:cs="Calibri"/>
        </w:rPr>
        <w:t>a mutually beneficial relationship of trust and cooperation between the parents and the school or any of its staff has broken down to the extent that it adversely impacts on the school, any of its staff or the ability of the school to provide satisfactory educational services to the student;</w:t>
      </w:r>
    </w:p>
    <w:p w14:paraId="47DB8EFF" w14:textId="77777777" w:rsidR="008C31D4" w:rsidRPr="00244AA0" w:rsidRDefault="008C31D4" w:rsidP="008C31D4">
      <w:pPr>
        <w:widowControl w:val="0"/>
        <w:numPr>
          <w:ilvl w:val="2"/>
          <w:numId w:val="1"/>
        </w:numPr>
        <w:autoSpaceDE w:val="0"/>
        <w:autoSpaceDN w:val="0"/>
        <w:spacing w:before="120" w:after="120" w:line="288" w:lineRule="auto"/>
        <w:ind w:left="1418" w:right="113"/>
        <w:jc w:val="both"/>
        <w:rPr>
          <w:rFonts w:ascii="Calibri" w:eastAsia="Times New Roman" w:hAnsi="Calibri" w:cs="Calibri"/>
        </w:rPr>
      </w:pPr>
      <w:r w:rsidRPr="00244AA0">
        <w:rPr>
          <w:rFonts w:ascii="Calibri" w:eastAsia="Times New Roman" w:hAnsi="Calibri" w:cs="Calibri"/>
        </w:rPr>
        <w:t>the student’s progress and performance is such that the student is not benefiting from the academic courses provided by the school;</w:t>
      </w:r>
    </w:p>
    <w:p w14:paraId="4D09B6BC" w14:textId="77777777" w:rsidR="008C31D4" w:rsidRPr="00244AA0" w:rsidRDefault="008C31D4" w:rsidP="008C31D4">
      <w:pPr>
        <w:widowControl w:val="0"/>
        <w:numPr>
          <w:ilvl w:val="2"/>
          <w:numId w:val="1"/>
        </w:numPr>
        <w:autoSpaceDE w:val="0"/>
        <w:autoSpaceDN w:val="0"/>
        <w:spacing w:before="120" w:after="120" w:line="288" w:lineRule="auto"/>
        <w:ind w:left="1418" w:right="113"/>
        <w:jc w:val="both"/>
        <w:rPr>
          <w:rFonts w:ascii="Calibri" w:eastAsia="Times New Roman" w:hAnsi="Calibri" w:cs="Calibri"/>
        </w:rPr>
      </w:pPr>
      <w:r w:rsidRPr="00244AA0">
        <w:rPr>
          <w:rFonts w:ascii="Calibri" w:eastAsia="Times New Roman" w:hAnsi="Calibri" w:cs="Calibri"/>
        </w:rPr>
        <w:t>the behaviour or conduct of the parents towards the school or to any of its staff breaches any parent code of conduct;</w:t>
      </w:r>
    </w:p>
    <w:p w14:paraId="08B42BEF" w14:textId="77777777" w:rsidR="008C31D4" w:rsidRPr="00244AA0" w:rsidRDefault="008C31D4" w:rsidP="008C31D4">
      <w:pPr>
        <w:widowControl w:val="0"/>
        <w:numPr>
          <w:ilvl w:val="2"/>
          <w:numId w:val="1"/>
        </w:numPr>
        <w:autoSpaceDE w:val="0"/>
        <w:autoSpaceDN w:val="0"/>
        <w:spacing w:before="120" w:after="120" w:line="288" w:lineRule="auto"/>
        <w:ind w:left="1418" w:right="113"/>
        <w:jc w:val="both"/>
        <w:rPr>
          <w:rFonts w:ascii="Calibri" w:eastAsia="Times New Roman" w:hAnsi="Calibri" w:cs="Calibri"/>
        </w:rPr>
      </w:pPr>
      <w:r w:rsidRPr="00244AA0">
        <w:rPr>
          <w:rFonts w:ascii="Calibri" w:eastAsia="Times New Roman" w:hAnsi="Calibri" w:cs="Calibri"/>
        </w:rPr>
        <w:t>if any accounts or fees payable by the parents are not paid within the school’s terms of payment or within the terms of any written agreement between the school and the parents permitting a later or deferred payment; or</w:t>
      </w:r>
    </w:p>
    <w:p w14:paraId="030616F1" w14:textId="77777777" w:rsidR="008C31D4" w:rsidRPr="00244AA0" w:rsidRDefault="008C31D4" w:rsidP="008C31D4">
      <w:pPr>
        <w:widowControl w:val="0"/>
        <w:numPr>
          <w:ilvl w:val="2"/>
          <w:numId w:val="1"/>
        </w:numPr>
        <w:autoSpaceDE w:val="0"/>
        <w:autoSpaceDN w:val="0"/>
        <w:spacing w:before="120" w:after="120" w:line="288" w:lineRule="auto"/>
        <w:ind w:left="1418" w:right="113"/>
        <w:jc w:val="both"/>
        <w:rPr>
          <w:rFonts w:ascii="Calibri" w:eastAsia="Times New Roman" w:hAnsi="Calibri" w:cs="Calibri"/>
        </w:rPr>
      </w:pPr>
      <w:r w:rsidRPr="00244AA0">
        <w:rPr>
          <w:rFonts w:ascii="Calibri" w:eastAsia="Times New Roman" w:hAnsi="Calibri" w:cs="Calibri"/>
        </w:rPr>
        <w:lastRenderedPageBreak/>
        <w:t xml:space="preserve">circumstances exist whereby the ongoing enrolment of the student at the school is considered to be untenable or is not in the best interests of the student or the school.  </w:t>
      </w:r>
    </w:p>
    <w:p w14:paraId="1BAAC7FC" w14:textId="77777777" w:rsidR="008C31D4" w:rsidRPr="00244AA0" w:rsidRDefault="008C31D4" w:rsidP="008C31D4">
      <w:pPr>
        <w:spacing w:before="120" w:after="120" w:line="288" w:lineRule="auto"/>
        <w:ind w:left="1418"/>
        <w:jc w:val="both"/>
        <w:rPr>
          <w:rFonts w:ascii="Calibri" w:eastAsia="Times New Roman" w:hAnsi="Calibri" w:cs="Calibri"/>
        </w:rPr>
      </w:pPr>
      <w:r w:rsidRPr="00244AA0">
        <w:rPr>
          <w:rFonts w:ascii="Calibri" w:eastAsia="Times New Roman" w:hAnsi="Calibri" w:cs="Calibri"/>
          <w:b/>
          <w:i/>
        </w:rPr>
        <w:t>Disclaimer:</w:t>
      </w:r>
      <w:r w:rsidRPr="00244AA0">
        <w:rPr>
          <w:rFonts w:ascii="Calibri" w:eastAsia="Times New Roman" w:hAnsi="Calibri" w:cs="Calibri"/>
          <w:i/>
        </w:rPr>
        <w:t xml:space="preserve"> Personal information will be held, used and disclosed in accordance with the school’s Privacy Collection Notice and Privacy Policy available on its website [insert school web address].</w:t>
      </w:r>
    </w:p>
    <w:p w14:paraId="01C6DD61" w14:textId="77777777" w:rsidR="008C31D4" w:rsidRPr="00244AA0" w:rsidRDefault="008C31D4" w:rsidP="008C31D4">
      <w:pPr>
        <w:spacing w:before="120" w:after="120" w:line="288" w:lineRule="auto"/>
        <w:ind w:left="709"/>
        <w:jc w:val="both"/>
        <w:rPr>
          <w:rFonts w:ascii="Calibri" w:eastAsia="Times New Roman" w:hAnsi="Calibri" w:cs="Calibri"/>
        </w:rPr>
      </w:pPr>
      <w:r w:rsidRPr="00244AA0">
        <w:rPr>
          <w:rFonts w:ascii="Calibri" w:eastAsia="Times New Roman" w:hAnsi="Calibri" w:cs="Calibri"/>
        </w:rPr>
        <w:t>By signing this Enrolment Agreement, I acknowledge that I understand and accept the terms and conditions of enrolment as set out in this Enrolment Agreement and, if enrolment is accepted, I agree that there are certain expectations, obligations and guarantees required of parents/guardians of the school’s students, so that a harmonious relationship may be established:</w:t>
      </w:r>
    </w:p>
    <w:p w14:paraId="452779A7" w14:textId="77777777" w:rsidR="008C31D4" w:rsidRPr="00244AA0" w:rsidRDefault="008C31D4" w:rsidP="008C31D4">
      <w:pPr>
        <w:numPr>
          <w:ilvl w:val="0"/>
          <w:numId w:val="3"/>
        </w:numPr>
        <w:spacing w:before="120" w:after="120" w:line="288" w:lineRule="auto"/>
        <w:ind w:left="1418" w:hanging="425"/>
        <w:jc w:val="both"/>
        <w:rPr>
          <w:rFonts w:ascii="Calibri" w:eastAsia="Times New Roman" w:hAnsi="Calibri" w:cs="Calibri"/>
        </w:rPr>
      </w:pPr>
      <w:r w:rsidRPr="00244AA0">
        <w:rPr>
          <w:rFonts w:ascii="Calibri" w:eastAsia="Times New Roman" w:hAnsi="Calibri" w:cs="Calibri"/>
        </w:rPr>
        <w:t>I accept the offer of enrolment of my child at the school in the entry year and entry level noted in the enrolment application form</w:t>
      </w:r>
    </w:p>
    <w:p w14:paraId="1672C3FB" w14:textId="77777777" w:rsidR="008C31D4" w:rsidRPr="00244AA0" w:rsidRDefault="008C31D4" w:rsidP="008C31D4">
      <w:pPr>
        <w:numPr>
          <w:ilvl w:val="0"/>
          <w:numId w:val="3"/>
        </w:numPr>
        <w:spacing w:before="120" w:after="120" w:line="288" w:lineRule="auto"/>
        <w:ind w:left="1418" w:hanging="425"/>
        <w:jc w:val="both"/>
        <w:rPr>
          <w:rFonts w:ascii="Calibri" w:eastAsia="Times New Roman" w:hAnsi="Calibri" w:cs="Calibri"/>
        </w:rPr>
      </w:pPr>
      <w:r w:rsidRPr="00244AA0">
        <w:rPr>
          <w:rFonts w:ascii="Calibri" w:eastAsia="Times New Roman" w:hAnsi="Calibri" w:cs="Calibri"/>
        </w:rPr>
        <w:t>I will support and abide by all school policies and procedures, as amended from time -to-time, in relation to programs of studies, sports, pastoral care, school uniform, acceptable behaviour, child safety, discipline and general operations of the school</w:t>
      </w:r>
    </w:p>
    <w:p w14:paraId="4BD5232A" w14:textId="77777777" w:rsidR="008C31D4" w:rsidRPr="00244AA0" w:rsidRDefault="008C31D4" w:rsidP="008C31D4">
      <w:pPr>
        <w:numPr>
          <w:ilvl w:val="0"/>
          <w:numId w:val="3"/>
        </w:numPr>
        <w:spacing w:before="120" w:after="120" w:line="288" w:lineRule="auto"/>
        <w:ind w:left="1418" w:hanging="425"/>
        <w:jc w:val="both"/>
        <w:rPr>
          <w:rFonts w:ascii="Calibri" w:eastAsia="Times New Roman" w:hAnsi="Calibri" w:cs="Calibri"/>
        </w:rPr>
      </w:pPr>
      <w:r w:rsidRPr="00244AA0">
        <w:rPr>
          <w:rFonts w:ascii="Calibri" w:eastAsia="Times New Roman" w:hAnsi="Calibri" w:cs="Calibri"/>
        </w:rPr>
        <w:t>I will ensure that the information I have provided is kept up-to-date throughout the period of enrolment and I will notify the school promptly of any changes to that information (e.g. change of residential address, changes to parenting orders)</w:t>
      </w:r>
    </w:p>
    <w:p w14:paraId="28539265" w14:textId="1729ABB9" w:rsidR="004D45E5" w:rsidRPr="004D45E5" w:rsidRDefault="004D45E5" w:rsidP="00F240C8">
      <w:pPr>
        <w:pStyle w:val="ListParagraph"/>
        <w:numPr>
          <w:ilvl w:val="0"/>
          <w:numId w:val="3"/>
        </w:numPr>
        <w:spacing w:before="120" w:after="120" w:line="288" w:lineRule="auto"/>
        <w:ind w:left="1418" w:hanging="567"/>
        <w:jc w:val="both"/>
        <w:rPr>
          <w:rFonts w:ascii="Calibri" w:eastAsia="Times New Roman" w:hAnsi="Calibri" w:cs="Calibri"/>
          <w:i/>
          <w:color w:val="00B0F0"/>
          <w:u w:val="single"/>
        </w:rPr>
      </w:pPr>
      <w:bookmarkStart w:id="2" w:name="_Hlk69900385"/>
      <w:permStart w:id="1646659609" w:edGrp="everyone"/>
      <w:r>
        <w:rPr>
          <w:rFonts w:ascii="Calibri" w:eastAsia="Times New Roman" w:hAnsi="Calibri" w:cs="Calibri"/>
        </w:rPr>
        <w:t>I will pay the current school fee</w:t>
      </w:r>
      <w:r w:rsidR="002A5728">
        <w:rPr>
          <w:rFonts w:ascii="Calibri" w:eastAsia="Times New Roman" w:hAnsi="Calibri" w:cs="Calibri"/>
        </w:rPr>
        <w:t>s</w:t>
      </w:r>
      <w:r>
        <w:rPr>
          <w:rFonts w:ascii="Calibri" w:eastAsia="Times New Roman" w:hAnsi="Calibri" w:cs="Calibri"/>
        </w:rPr>
        <w:t xml:space="preserve"> and levies for my child and also pay any variation or increase of fees and levies as required.  I will pay the current school fees</w:t>
      </w:r>
      <w:r w:rsidR="002A5728">
        <w:rPr>
          <w:rFonts w:ascii="Calibri" w:eastAsia="Times New Roman" w:hAnsi="Calibri" w:cs="Calibri"/>
        </w:rPr>
        <w:t xml:space="preserve"> in full by the end of Term </w:t>
      </w:r>
      <w:proofErr w:type="gramStart"/>
      <w:r w:rsidR="002A5728">
        <w:rPr>
          <w:rFonts w:ascii="Calibri" w:eastAsia="Times New Roman" w:hAnsi="Calibri" w:cs="Calibri"/>
        </w:rPr>
        <w:t xml:space="preserve">three; </w:t>
      </w:r>
      <w:r>
        <w:rPr>
          <w:rFonts w:ascii="Calibri" w:eastAsia="Times New Roman" w:hAnsi="Calibri" w:cs="Calibri"/>
        </w:rPr>
        <w:t xml:space="preserve"> a</w:t>
      </w:r>
      <w:proofErr w:type="gramEnd"/>
      <w:r>
        <w:rPr>
          <w:rFonts w:ascii="Calibri" w:eastAsia="Times New Roman" w:hAnsi="Calibri" w:cs="Calibri"/>
        </w:rPr>
        <w:t>) in full during term 1, b) in increments via direct debit set up through the school, c) in increments via personal direct debit</w:t>
      </w:r>
      <w:r w:rsidR="002A5728">
        <w:rPr>
          <w:rFonts w:ascii="Calibri" w:eastAsia="Times New Roman" w:hAnsi="Calibri" w:cs="Calibri"/>
        </w:rPr>
        <w:t xml:space="preserve">, d) using </w:t>
      </w:r>
      <w:proofErr w:type="spellStart"/>
      <w:r w:rsidR="002A5728">
        <w:rPr>
          <w:rFonts w:ascii="Calibri" w:eastAsia="Times New Roman" w:hAnsi="Calibri" w:cs="Calibri"/>
        </w:rPr>
        <w:t>eftpos</w:t>
      </w:r>
      <w:proofErr w:type="spellEnd"/>
      <w:r w:rsidR="002A5728">
        <w:rPr>
          <w:rFonts w:ascii="Calibri" w:eastAsia="Times New Roman" w:hAnsi="Calibri" w:cs="Calibri"/>
        </w:rPr>
        <w:t xml:space="preserve"> facilities at school. Cash payments are not an option.  I will contact the school Principal immediately if I am experiencing financial difficulties and make alternative payment arrangements.</w:t>
      </w:r>
    </w:p>
    <w:bookmarkEnd w:id="2"/>
    <w:permEnd w:id="1646659609"/>
    <w:p w14:paraId="4A0EA420" w14:textId="77777777" w:rsidR="008C31D4" w:rsidRPr="00244AA0" w:rsidRDefault="008C31D4" w:rsidP="008C31D4">
      <w:pPr>
        <w:numPr>
          <w:ilvl w:val="0"/>
          <w:numId w:val="3"/>
        </w:numPr>
        <w:spacing w:before="120" w:after="120" w:line="288" w:lineRule="auto"/>
        <w:ind w:left="1418" w:hanging="425"/>
        <w:jc w:val="both"/>
        <w:rPr>
          <w:rFonts w:ascii="Calibri" w:eastAsia="Times New Roman" w:hAnsi="Calibri" w:cs="Calibri"/>
        </w:rPr>
      </w:pPr>
      <w:r w:rsidRPr="00244AA0">
        <w:rPr>
          <w:rFonts w:ascii="Calibri" w:eastAsia="Times New Roman" w:hAnsi="Calibri" w:cs="Calibri"/>
        </w:rPr>
        <w:t>I will support my child’s participation in the religious life of the school (e.g. school liturgies, retreat programs)</w:t>
      </w:r>
    </w:p>
    <w:p w14:paraId="2EBB3DBC" w14:textId="77777777" w:rsidR="008C31D4" w:rsidRPr="00244AA0" w:rsidRDefault="008C31D4" w:rsidP="008C31D4">
      <w:pPr>
        <w:numPr>
          <w:ilvl w:val="0"/>
          <w:numId w:val="3"/>
        </w:numPr>
        <w:spacing w:before="120" w:after="120" w:line="288" w:lineRule="auto"/>
        <w:ind w:left="1418" w:hanging="425"/>
        <w:jc w:val="both"/>
        <w:rPr>
          <w:rFonts w:ascii="Calibri" w:eastAsia="Times New Roman" w:hAnsi="Calibri" w:cs="Calibri"/>
        </w:rPr>
      </w:pPr>
      <w:r w:rsidRPr="00244AA0">
        <w:rPr>
          <w:rFonts w:ascii="Calibri" w:eastAsia="Times New Roman" w:hAnsi="Calibri" w:cs="Calibri"/>
        </w:rPr>
        <w:t>I will attend parent/teacher and information evenings which relate to my child</w:t>
      </w:r>
    </w:p>
    <w:p w14:paraId="603C3487" w14:textId="77777777" w:rsidR="008C31D4" w:rsidRPr="00244AA0" w:rsidRDefault="008C31D4" w:rsidP="008C31D4">
      <w:pPr>
        <w:numPr>
          <w:ilvl w:val="0"/>
          <w:numId w:val="3"/>
        </w:numPr>
        <w:spacing w:before="120" w:after="120" w:line="288" w:lineRule="auto"/>
        <w:ind w:left="1418" w:hanging="425"/>
        <w:jc w:val="both"/>
        <w:rPr>
          <w:rFonts w:ascii="Calibri" w:eastAsia="Times New Roman" w:hAnsi="Calibri" w:cs="Calibri"/>
        </w:rPr>
      </w:pPr>
      <w:r w:rsidRPr="00244AA0">
        <w:rPr>
          <w:rFonts w:ascii="Calibri" w:eastAsia="Times New Roman" w:hAnsi="Calibri" w:cs="Calibri"/>
        </w:rPr>
        <w:t>I will participate in a working bee once a year or make a financial contribution</w:t>
      </w:r>
    </w:p>
    <w:p w14:paraId="00B81A14" w14:textId="77777777" w:rsidR="008C31D4" w:rsidRPr="00244AA0" w:rsidRDefault="008C31D4" w:rsidP="008C31D4">
      <w:pPr>
        <w:numPr>
          <w:ilvl w:val="0"/>
          <w:numId w:val="3"/>
        </w:numPr>
        <w:spacing w:before="120" w:after="120" w:line="288" w:lineRule="auto"/>
        <w:ind w:left="1418" w:hanging="425"/>
        <w:jc w:val="both"/>
        <w:rPr>
          <w:rFonts w:ascii="Calibri" w:eastAsia="Times New Roman" w:hAnsi="Calibri" w:cs="Calibri"/>
        </w:rPr>
      </w:pPr>
      <w:r w:rsidRPr="00244AA0">
        <w:rPr>
          <w:rFonts w:ascii="Calibri" w:eastAsia="Times New Roman" w:hAnsi="Calibri" w:cs="Calibri"/>
        </w:rPr>
        <w:t>In the event I have any concerns, I will raise them initially with the relevant teacher or the school Principal</w:t>
      </w:r>
    </w:p>
    <w:p w14:paraId="31CD2E7C" w14:textId="77777777" w:rsidR="008C31D4" w:rsidRPr="00244AA0" w:rsidRDefault="008C31D4" w:rsidP="008C31D4">
      <w:pPr>
        <w:numPr>
          <w:ilvl w:val="0"/>
          <w:numId w:val="3"/>
        </w:numPr>
        <w:spacing w:before="120" w:after="120" w:line="288" w:lineRule="auto"/>
        <w:ind w:left="1418" w:hanging="425"/>
        <w:jc w:val="both"/>
        <w:rPr>
          <w:rFonts w:ascii="Calibri" w:eastAsia="Times New Roman" w:hAnsi="Calibri" w:cs="Calibri"/>
        </w:rPr>
      </w:pPr>
      <w:r w:rsidRPr="00244AA0">
        <w:rPr>
          <w:rFonts w:ascii="Calibri" w:eastAsia="Times New Roman" w:hAnsi="Calibri" w:cs="Calibri"/>
        </w:rPr>
        <w:t>I will treat all members of the school community with respect as befits a Catholic school</w:t>
      </w:r>
    </w:p>
    <w:p w14:paraId="277D0DE3" w14:textId="77777777" w:rsidR="008C31D4" w:rsidRPr="00244AA0" w:rsidRDefault="008C31D4" w:rsidP="008C31D4">
      <w:pPr>
        <w:numPr>
          <w:ilvl w:val="0"/>
          <w:numId w:val="3"/>
        </w:numPr>
        <w:spacing w:before="120" w:after="120" w:line="288" w:lineRule="auto"/>
        <w:ind w:left="1418" w:hanging="425"/>
        <w:jc w:val="both"/>
        <w:rPr>
          <w:rFonts w:ascii="Calibri" w:eastAsia="Times New Roman" w:hAnsi="Calibri" w:cs="Calibri"/>
        </w:rPr>
      </w:pPr>
      <w:r w:rsidRPr="00244AA0">
        <w:rPr>
          <w:rFonts w:ascii="Calibri" w:eastAsia="Times New Roman" w:hAnsi="Calibri" w:cs="Calibri"/>
        </w:rPr>
        <w:t>If in time of emergencies, accidents or serious illness I cannot be contacted, I give permission for the Principal (or their representative) to seek medical attention for my child as required (which may include transportation to the nearest hospital, medical centre or doctor by ambulance or private vehicle). I also understand that the signatories below are required to meet any costs incurred</w:t>
      </w:r>
    </w:p>
    <w:p w14:paraId="038A7D58" w14:textId="77777777" w:rsidR="008C31D4" w:rsidRPr="00244AA0" w:rsidRDefault="008C31D4" w:rsidP="008C31D4">
      <w:pPr>
        <w:numPr>
          <w:ilvl w:val="0"/>
          <w:numId w:val="3"/>
        </w:numPr>
        <w:spacing w:before="120" w:after="120" w:line="288" w:lineRule="auto"/>
        <w:ind w:left="1418" w:hanging="425"/>
        <w:jc w:val="both"/>
        <w:rPr>
          <w:rFonts w:ascii="Calibri" w:eastAsia="Times New Roman" w:hAnsi="Calibri" w:cs="Calibri"/>
        </w:rPr>
      </w:pPr>
      <w:r w:rsidRPr="00244AA0">
        <w:rPr>
          <w:rFonts w:ascii="Calibri" w:eastAsia="Times New Roman" w:hAnsi="Calibri" w:cs="Calibri"/>
        </w:rPr>
        <w:lastRenderedPageBreak/>
        <w:t>As a parent/guardian, I understand that if this application is successful, I will support the vision of the school and parish. In accepting the enrolment, I agree to abide by all of the school’s policies, procedures and protocols (Policies). These Policies are reviewed regularly and may be subject to change at the school’s discretion. I will work with the school to support any academic/social/behavioural needs of my child. I agree to support my child’s participation in the religious life of the school (e.g. school liturgies, Masses etc.). The consequence of not complying with the school’s Policies or the terms and conditions of enrolment may result in the termination of the enrolment.</w:t>
      </w:r>
    </w:p>
    <w:p w14:paraId="72F759D1" w14:textId="77777777" w:rsidR="008C31D4" w:rsidRPr="00244AA0" w:rsidRDefault="008C31D4" w:rsidP="008C31D4">
      <w:pPr>
        <w:spacing w:before="120" w:after="120" w:line="288" w:lineRule="auto"/>
        <w:ind w:left="709"/>
        <w:jc w:val="both"/>
        <w:rPr>
          <w:rFonts w:ascii="Calibri" w:eastAsia="Times New Roman" w:hAnsi="Calibri" w:cs="Calibri"/>
        </w:rPr>
      </w:pPr>
      <w:r w:rsidRPr="00244AA0">
        <w:rPr>
          <w:rFonts w:ascii="Calibri" w:eastAsia="Times New Roman" w:hAnsi="Calibri" w:cs="Calibri"/>
        </w:rPr>
        <w:t>I understand that if any misleading information has been provided, or any omission of significant information is made in the application for enrolment, acceptance will not be granted; or, if discovered after acceptance, enrolment may be withdrawn.</w:t>
      </w:r>
    </w:p>
    <w:tbl>
      <w:tblPr>
        <w:tblStyle w:val="TableGrid"/>
        <w:tblW w:w="0" w:type="auto"/>
        <w:tblInd w:w="421" w:type="dxa"/>
        <w:tblLook w:val="04A0" w:firstRow="1" w:lastRow="0" w:firstColumn="1" w:lastColumn="0" w:noHBand="0" w:noVBand="1"/>
      </w:tblPr>
      <w:tblGrid>
        <w:gridCol w:w="2309"/>
        <w:gridCol w:w="4150"/>
        <w:gridCol w:w="2136"/>
      </w:tblGrid>
      <w:tr w:rsidR="008C31D4" w:rsidRPr="00244AA0" w14:paraId="37CB5FF8" w14:textId="77777777" w:rsidTr="008C31D4">
        <w:trPr>
          <w:trHeight w:val="766"/>
        </w:trPr>
        <w:tc>
          <w:tcPr>
            <w:tcW w:w="2309" w:type="dxa"/>
            <w:shd w:val="clear" w:color="auto" w:fill="D9D9D9"/>
            <w:vAlign w:val="center"/>
          </w:tcPr>
          <w:p w14:paraId="163D9C01" w14:textId="77777777" w:rsidR="008C31D4" w:rsidRPr="00244AA0" w:rsidRDefault="008C31D4" w:rsidP="008C31D4">
            <w:pPr>
              <w:spacing w:before="120" w:after="120" w:line="24" w:lineRule="atLeast"/>
              <w:jc w:val="both"/>
              <w:rPr>
                <w:rFonts w:ascii="Calibri" w:hAnsi="Calibri" w:cs="Calibri"/>
                <w:b/>
              </w:rPr>
            </w:pPr>
            <w:permStart w:id="1631651251" w:edGrp="everyone" w:colFirst="1" w:colLast="1"/>
            <w:r w:rsidRPr="00244AA0">
              <w:rPr>
                <w:rFonts w:ascii="Calibri" w:hAnsi="Calibri" w:cs="Calibri"/>
                <w:b/>
              </w:rPr>
              <w:t>Parent A/Guardian 1 signature:</w:t>
            </w:r>
          </w:p>
        </w:tc>
        <w:tc>
          <w:tcPr>
            <w:tcW w:w="4150" w:type="dxa"/>
            <w:shd w:val="clear" w:color="auto" w:fill="auto"/>
            <w:vAlign w:val="center"/>
          </w:tcPr>
          <w:p w14:paraId="549691FA" w14:textId="77777777" w:rsidR="008C31D4" w:rsidRPr="00244AA0" w:rsidRDefault="008C31D4" w:rsidP="008C31D4">
            <w:pPr>
              <w:spacing w:before="120" w:after="120" w:line="24" w:lineRule="atLeast"/>
              <w:jc w:val="both"/>
              <w:rPr>
                <w:rFonts w:ascii="Calibri" w:hAnsi="Calibri" w:cs="Calibri"/>
              </w:rPr>
            </w:pPr>
          </w:p>
        </w:tc>
        <w:tc>
          <w:tcPr>
            <w:tcW w:w="2136" w:type="dxa"/>
            <w:shd w:val="clear" w:color="auto" w:fill="auto"/>
            <w:vAlign w:val="center"/>
          </w:tcPr>
          <w:p w14:paraId="2F6B05D4" w14:textId="2D10CD17" w:rsidR="008C31D4" w:rsidRPr="00244AA0" w:rsidRDefault="008C31D4" w:rsidP="008C31D4">
            <w:pPr>
              <w:spacing w:before="120" w:after="120" w:line="24" w:lineRule="atLeast"/>
              <w:jc w:val="both"/>
              <w:rPr>
                <w:rFonts w:ascii="Calibri" w:hAnsi="Calibri" w:cs="Calibri"/>
                <w:b/>
              </w:rPr>
            </w:pPr>
            <w:r w:rsidRPr="00244AA0">
              <w:rPr>
                <w:rFonts w:ascii="Calibri" w:hAnsi="Calibri" w:cs="Calibri"/>
                <w:b/>
              </w:rPr>
              <w:t>Date:</w:t>
            </w:r>
            <w:r w:rsidRPr="00244AA0">
              <w:rPr>
                <w:rFonts w:ascii="Calibri" w:hAnsi="Calibri" w:cs="Calibri"/>
              </w:rPr>
              <w:t xml:space="preserve"> </w:t>
            </w:r>
          </w:p>
        </w:tc>
      </w:tr>
      <w:tr w:rsidR="008C31D4" w:rsidRPr="00244AA0" w14:paraId="7B196343" w14:textId="77777777" w:rsidTr="008C31D4">
        <w:trPr>
          <w:trHeight w:val="835"/>
        </w:trPr>
        <w:tc>
          <w:tcPr>
            <w:tcW w:w="2309" w:type="dxa"/>
            <w:shd w:val="clear" w:color="auto" w:fill="D9D9D9"/>
            <w:vAlign w:val="center"/>
          </w:tcPr>
          <w:p w14:paraId="102D91A7" w14:textId="77777777" w:rsidR="008C31D4" w:rsidRPr="00244AA0" w:rsidRDefault="008C31D4" w:rsidP="008C31D4">
            <w:pPr>
              <w:spacing w:before="120" w:after="120" w:line="24" w:lineRule="atLeast"/>
              <w:jc w:val="both"/>
              <w:rPr>
                <w:rFonts w:ascii="Calibri" w:hAnsi="Calibri" w:cs="Calibri"/>
                <w:b/>
              </w:rPr>
            </w:pPr>
            <w:permStart w:id="2002942133" w:edGrp="everyone" w:colFirst="1" w:colLast="1"/>
            <w:permEnd w:id="1631651251"/>
            <w:r w:rsidRPr="00244AA0">
              <w:rPr>
                <w:rFonts w:ascii="Calibri" w:hAnsi="Calibri" w:cs="Calibri"/>
                <w:b/>
              </w:rPr>
              <w:t>Parent B/Guardian 2 signature:</w:t>
            </w:r>
          </w:p>
        </w:tc>
        <w:tc>
          <w:tcPr>
            <w:tcW w:w="4150" w:type="dxa"/>
            <w:shd w:val="clear" w:color="auto" w:fill="auto"/>
            <w:vAlign w:val="center"/>
          </w:tcPr>
          <w:p w14:paraId="3F395E01" w14:textId="77777777" w:rsidR="008C31D4" w:rsidRPr="00244AA0" w:rsidRDefault="008C31D4" w:rsidP="008C31D4">
            <w:pPr>
              <w:spacing w:before="120" w:after="120" w:line="24" w:lineRule="atLeast"/>
              <w:jc w:val="both"/>
              <w:rPr>
                <w:rFonts w:ascii="Calibri" w:hAnsi="Calibri" w:cs="Calibri"/>
              </w:rPr>
            </w:pPr>
            <w:permStart w:id="177875923" w:edGrp="everyone"/>
            <w:permEnd w:id="177875923"/>
          </w:p>
        </w:tc>
        <w:tc>
          <w:tcPr>
            <w:tcW w:w="2136" w:type="dxa"/>
            <w:shd w:val="clear" w:color="auto" w:fill="auto"/>
            <w:vAlign w:val="center"/>
          </w:tcPr>
          <w:p w14:paraId="16D817E5" w14:textId="5EB1BD61" w:rsidR="008C31D4" w:rsidRPr="00244AA0" w:rsidRDefault="008C31D4" w:rsidP="008C31D4">
            <w:pPr>
              <w:spacing w:before="120" w:after="120" w:line="24" w:lineRule="atLeast"/>
              <w:jc w:val="both"/>
              <w:rPr>
                <w:rFonts w:ascii="Calibri" w:hAnsi="Calibri" w:cs="Calibri"/>
                <w:b/>
              </w:rPr>
            </w:pPr>
            <w:r w:rsidRPr="00244AA0">
              <w:rPr>
                <w:rFonts w:ascii="Calibri" w:hAnsi="Calibri" w:cs="Calibri"/>
                <w:b/>
              </w:rPr>
              <w:t>Date:</w:t>
            </w:r>
            <w:r w:rsidRPr="00244AA0">
              <w:rPr>
                <w:rFonts w:ascii="Calibri" w:hAnsi="Calibri" w:cs="Calibri"/>
              </w:rPr>
              <w:t xml:space="preserve"> </w:t>
            </w:r>
          </w:p>
        </w:tc>
      </w:tr>
      <w:permEnd w:id="2002942133"/>
    </w:tbl>
    <w:p w14:paraId="1801EE97" w14:textId="77777777" w:rsidR="008C31D4" w:rsidRPr="00244AA0" w:rsidRDefault="008C31D4" w:rsidP="008C31D4">
      <w:pPr>
        <w:spacing w:before="120" w:after="120" w:line="24" w:lineRule="atLeast"/>
        <w:jc w:val="both"/>
        <w:rPr>
          <w:rFonts w:ascii="Calibri" w:eastAsia="Times New Roman" w:hAnsi="Calibri" w:cs="Calibri"/>
          <w:b/>
          <w:i/>
        </w:rPr>
      </w:pPr>
    </w:p>
    <w:p w14:paraId="1D2AC40A" w14:textId="4CAEE8AD" w:rsidR="008C31D4" w:rsidRPr="008C31D4" w:rsidRDefault="008C31D4" w:rsidP="008C31D4">
      <w:pPr>
        <w:spacing w:before="120" w:after="120" w:line="24" w:lineRule="atLeast"/>
        <w:ind w:left="709"/>
        <w:jc w:val="both"/>
        <w:rPr>
          <w:rFonts w:ascii="Calibri" w:eastAsia="Times New Roman" w:hAnsi="Calibri" w:cs="Calibri"/>
          <w:i/>
        </w:rPr>
      </w:pPr>
      <w:r w:rsidRPr="00244AA0">
        <w:rPr>
          <w:rFonts w:ascii="Calibri" w:eastAsia="Times New Roman" w:hAnsi="Calibri" w:cs="Calibri"/>
          <w:b/>
          <w:i/>
        </w:rPr>
        <w:t>Disclaimer:</w:t>
      </w:r>
      <w:r w:rsidRPr="00244AA0">
        <w:rPr>
          <w:rFonts w:ascii="Calibri" w:eastAsia="Times New Roman" w:hAnsi="Calibri" w:cs="Calibri"/>
          <w:i/>
        </w:rPr>
        <w:t xml:space="preserve"> Personal information will be held, used and disclosed in accordance with the school’s Privacy Collection Notice and Privacy Policy available on its webs</w:t>
      </w:r>
      <w:permStart w:id="1051004519" w:edGrp="everyone"/>
      <w:permEnd w:id="1051004519"/>
      <w:r w:rsidRPr="00244AA0">
        <w:rPr>
          <w:rFonts w:ascii="Calibri" w:eastAsia="Times New Roman" w:hAnsi="Calibri" w:cs="Calibri"/>
          <w:i/>
        </w:rPr>
        <w:t>ite</w:t>
      </w:r>
      <w:r w:rsidR="005E286B">
        <w:rPr>
          <w:rFonts w:ascii="Calibri" w:eastAsia="Times New Roman" w:hAnsi="Calibri" w:cs="Calibri"/>
          <w:i/>
        </w:rPr>
        <w:t xml:space="preserve"> </w:t>
      </w:r>
      <w:sdt>
        <w:sdtPr>
          <w:rPr>
            <w:rFonts w:ascii="Calibri" w:eastAsia="Times New Roman" w:hAnsi="Calibri" w:cs="Times New Roman"/>
            <w:b/>
            <w:bCs/>
          </w:rPr>
          <w:alias w:val="Insert website"/>
          <w:tag w:val="Insert website"/>
          <w:id w:val="225195328"/>
          <w:placeholder>
            <w:docPart w:val="023D21AD1F394DBD8A61A01CE34F4171"/>
          </w:placeholder>
          <w:text/>
        </w:sdtPr>
        <w:sdtEndPr/>
        <w:sdtContent>
          <w:permStart w:id="1211972586" w:edGrp="everyone"/>
          <w:r w:rsidR="002A5728">
            <w:rPr>
              <w:rFonts w:ascii="Calibri" w:eastAsia="Times New Roman" w:hAnsi="Calibri" w:cs="Times New Roman"/>
              <w:b/>
              <w:bCs/>
            </w:rPr>
            <w:t>www.sjrochester.catholic.edu.au</w:t>
          </w:r>
          <w:permEnd w:id="1211972586"/>
        </w:sdtContent>
      </w:sdt>
    </w:p>
    <w:p w14:paraId="47C1431A" w14:textId="77777777" w:rsidR="00F155DE" w:rsidRDefault="00603FEE"/>
    <w:sectPr w:rsidR="00F155DE" w:rsidSect="008C31D4">
      <w:footerReference w:type="default" r:id="rId10"/>
      <w:pgSz w:w="11906" w:h="16838"/>
      <w:pgMar w:top="1418" w:right="1418" w:bottom="1418" w:left="1418"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2E306" w14:textId="77777777" w:rsidR="00603FEE" w:rsidRDefault="00603FEE" w:rsidP="008C31D4">
      <w:pPr>
        <w:spacing w:after="0" w:line="240" w:lineRule="auto"/>
      </w:pPr>
      <w:r>
        <w:separator/>
      </w:r>
    </w:p>
  </w:endnote>
  <w:endnote w:type="continuationSeparator" w:id="0">
    <w:p w14:paraId="3B685FE3" w14:textId="77777777" w:rsidR="00603FEE" w:rsidRDefault="00603FEE" w:rsidP="008C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layfair Display">
    <w:panose1 w:val="020B0604020202020204"/>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3183777"/>
      <w:docPartObj>
        <w:docPartGallery w:val="Page Numbers (Bottom of Page)"/>
        <w:docPartUnique/>
      </w:docPartObj>
    </w:sdtPr>
    <w:sdtEndPr>
      <w:rPr>
        <w:b/>
        <w:noProof/>
        <w:color w:val="FFFFFF" w:themeColor="background1"/>
        <w:sz w:val="18"/>
        <w:szCs w:val="18"/>
      </w:rPr>
    </w:sdtEndPr>
    <w:sdtContent>
      <w:p w14:paraId="2449E21C" w14:textId="77777777" w:rsidR="008C31D4" w:rsidRPr="008C31D4" w:rsidRDefault="008C31D4" w:rsidP="008C31D4">
        <w:pPr>
          <w:pStyle w:val="Footer"/>
          <w:rPr>
            <w:sz w:val="18"/>
            <w:szCs w:val="18"/>
          </w:rPr>
        </w:pPr>
        <w:r w:rsidRPr="008C31D4">
          <w:rPr>
            <w:b/>
            <w:noProof/>
            <w:color w:val="FFFFFF" w:themeColor="background1"/>
            <w:sz w:val="18"/>
            <w:szCs w:val="18"/>
            <w:lang w:eastAsia="en-AU"/>
          </w:rPr>
          <w:drawing>
            <wp:anchor distT="0" distB="0" distL="114300" distR="114300" simplePos="0" relativeHeight="251659264" behindDoc="1" locked="0" layoutInCell="1" allowOverlap="1" wp14:anchorId="4174226A" wp14:editId="00C97FB7">
              <wp:simplePos x="0" y="0"/>
              <wp:positionH relativeFrom="page">
                <wp:posOffset>-104775</wp:posOffset>
              </wp:positionH>
              <wp:positionV relativeFrom="paragraph">
                <wp:posOffset>-789305</wp:posOffset>
              </wp:positionV>
              <wp:extent cx="8462371" cy="1379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2371" cy="1379855"/>
                      </a:xfrm>
                      <a:prstGeom prst="rect">
                        <a:avLst/>
                      </a:prstGeom>
                      <a:noFill/>
                    </pic:spPr>
                  </pic:pic>
                </a:graphicData>
              </a:graphic>
              <wp14:sizeRelH relativeFrom="page">
                <wp14:pctWidth>0</wp14:pctWidth>
              </wp14:sizeRelH>
              <wp14:sizeRelV relativeFrom="page">
                <wp14:pctHeight>0</wp14:pctHeight>
              </wp14:sizeRelV>
            </wp:anchor>
          </w:drawing>
        </w:r>
        <w:r w:rsidRPr="008C31D4">
          <w:rPr>
            <w:b/>
            <w:color w:val="FFFFFF" w:themeColor="background1"/>
            <w:sz w:val="18"/>
            <w:szCs w:val="18"/>
          </w:rPr>
          <w:t>Form 6 - Enrolment Agreement</w:t>
        </w:r>
        <w:r w:rsidRPr="008C31D4">
          <w:rPr>
            <w:b/>
            <w:color w:val="FFFFFF" w:themeColor="background1"/>
            <w:sz w:val="18"/>
            <w:szCs w:val="18"/>
          </w:rPr>
          <w:tab/>
        </w:r>
        <w:r w:rsidRPr="008C31D4">
          <w:rPr>
            <w:b/>
            <w:color w:val="FFFFFF" w:themeColor="background1"/>
            <w:sz w:val="18"/>
            <w:szCs w:val="18"/>
          </w:rPr>
          <w:tab/>
          <w:t xml:space="preserve">Page </w:t>
        </w:r>
        <w:r w:rsidRPr="008C31D4">
          <w:rPr>
            <w:b/>
            <w:color w:val="FFFFFF" w:themeColor="background1"/>
            <w:sz w:val="18"/>
            <w:szCs w:val="18"/>
          </w:rPr>
          <w:fldChar w:fldCharType="begin"/>
        </w:r>
        <w:r w:rsidRPr="008C31D4">
          <w:rPr>
            <w:b/>
            <w:color w:val="FFFFFF" w:themeColor="background1"/>
            <w:sz w:val="18"/>
            <w:szCs w:val="18"/>
          </w:rPr>
          <w:instrText xml:space="preserve"> PAGE   \* MERGEFORMAT </w:instrText>
        </w:r>
        <w:r w:rsidRPr="008C31D4">
          <w:rPr>
            <w:b/>
            <w:color w:val="FFFFFF" w:themeColor="background1"/>
            <w:sz w:val="18"/>
            <w:szCs w:val="18"/>
          </w:rPr>
          <w:fldChar w:fldCharType="separate"/>
        </w:r>
        <w:r w:rsidRPr="008C31D4">
          <w:rPr>
            <w:b/>
            <w:color w:val="FFFFFF" w:themeColor="background1"/>
            <w:sz w:val="18"/>
            <w:szCs w:val="18"/>
          </w:rPr>
          <w:t>1</w:t>
        </w:r>
        <w:r w:rsidRPr="008C31D4">
          <w:rPr>
            <w:b/>
            <w:noProof/>
            <w:color w:val="FFFFFF" w:themeColor="background1"/>
            <w:sz w:val="18"/>
            <w:szCs w:val="18"/>
          </w:rPr>
          <w:fldChar w:fldCharType="end"/>
        </w:r>
      </w:p>
    </w:sdtContent>
  </w:sdt>
  <w:p w14:paraId="040AC4B2" w14:textId="77777777" w:rsidR="008C31D4" w:rsidRDefault="008C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360EF" w14:textId="77777777" w:rsidR="00603FEE" w:rsidRDefault="00603FEE" w:rsidP="008C31D4">
      <w:pPr>
        <w:spacing w:after="0" w:line="240" w:lineRule="auto"/>
      </w:pPr>
      <w:r>
        <w:separator/>
      </w:r>
    </w:p>
  </w:footnote>
  <w:footnote w:type="continuationSeparator" w:id="0">
    <w:p w14:paraId="5ECF8345" w14:textId="77777777" w:rsidR="00603FEE" w:rsidRDefault="00603FEE" w:rsidP="008C3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873B9"/>
    <w:multiLevelType w:val="hybridMultilevel"/>
    <w:tmpl w:val="2806B7DE"/>
    <w:lvl w:ilvl="0" w:tplc="634823A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E44A94"/>
    <w:multiLevelType w:val="hybridMultilevel"/>
    <w:tmpl w:val="9D903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C0662A"/>
    <w:multiLevelType w:val="multilevel"/>
    <w:tmpl w:val="4852DEA0"/>
    <w:lvl w:ilvl="0">
      <w:start w:val="12"/>
      <w:numFmt w:val="decimal"/>
      <w:lvlText w:val="%1"/>
      <w:lvlJc w:val="left"/>
      <w:pPr>
        <w:ind w:left="360" w:hanging="360"/>
      </w:pPr>
      <w:rPr>
        <w:rFonts w:ascii="Arial Narrow" w:hAnsi="Arial Narrow" w:hint="default"/>
      </w:rPr>
    </w:lvl>
    <w:lvl w:ilvl="1">
      <w:start w:val="1"/>
      <w:numFmt w:val="decimal"/>
      <w:lvlText w:val="%1.%2"/>
      <w:lvlJc w:val="left"/>
      <w:pPr>
        <w:ind w:left="1152" w:hanging="360"/>
      </w:pPr>
      <w:rPr>
        <w:rFonts w:asciiTheme="minorHAnsi" w:hAnsiTheme="minorHAnsi" w:cstheme="minorHAnsi" w:hint="default"/>
        <w:b/>
        <w:color w:val="5D8DB6"/>
        <w:sz w:val="24"/>
      </w:rPr>
    </w:lvl>
    <w:lvl w:ilvl="2">
      <w:start w:val="1"/>
      <w:numFmt w:val="decimal"/>
      <w:lvlText w:val="%1.%2.%3"/>
      <w:lvlJc w:val="left"/>
      <w:pPr>
        <w:ind w:left="2304" w:hanging="720"/>
      </w:pPr>
      <w:rPr>
        <w:rFonts w:ascii="Arial Narrow" w:hAnsi="Arial Narrow" w:hint="default"/>
      </w:rPr>
    </w:lvl>
    <w:lvl w:ilvl="3">
      <w:start w:val="1"/>
      <w:numFmt w:val="decimal"/>
      <w:lvlText w:val="%1.%2.%3.%4"/>
      <w:lvlJc w:val="left"/>
      <w:pPr>
        <w:ind w:left="3096" w:hanging="720"/>
      </w:pPr>
      <w:rPr>
        <w:rFonts w:ascii="Arial Narrow" w:hAnsi="Arial Narrow" w:hint="default"/>
      </w:rPr>
    </w:lvl>
    <w:lvl w:ilvl="4">
      <w:start w:val="1"/>
      <w:numFmt w:val="decimal"/>
      <w:lvlText w:val="%1.%2.%3.%4.%5"/>
      <w:lvlJc w:val="left"/>
      <w:pPr>
        <w:ind w:left="4248" w:hanging="1080"/>
      </w:pPr>
      <w:rPr>
        <w:rFonts w:ascii="Arial Narrow" w:hAnsi="Arial Narrow" w:hint="default"/>
      </w:rPr>
    </w:lvl>
    <w:lvl w:ilvl="5">
      <w:start w:val="1"/>
      <w:numFmt w:val="decimal"/>
      <w:lvlText w:val="%1.%2.%3.%4.%5.%6"/>
      <w:lvlJc w:val="left"/>
      <w:pPr>
        <w:ind w:left="5040" w:hanging="1080"/>
      </w:pPr>
      <w:rPr>
        <w:rFonts w:ascii="Arial Narrow" w:hAnsi="Arial Narrow" w:hint="default"/>
      </w:rPr>
    </w:lvl>
    <w:lvl w:ilvl="6">
      <w:start w:val="1"/>
      <w:numFmt w:val="decimal"/>
      <w:lvlText w:val="%1.%2.%3.%4.%5.%6.%7"/>
      <w:lvlJc w:val="left"/>
      <w:pPr>
        <w:ind w:left="6192" w:hanging="1440"/>
      </w:pPr>
      <w:rPr>
        <w:rFonts w:ascii="Arial Narrow" w:hAnsi="Arial Narrow" w:hint="default"/>
      </w:rPr>
    </w:lvl>
    <w:lvl w:ilvl="7">
      <w:start w:val="1"/>
      <w:numFmt w:val="decimal"/>
      <w:lvlText w:val="%1.%2.%3.%4.%5.%6.%7.%8"/>
      <w:lvlJc w:val="left"/>
      <w:pPr>
        <w:ind w:left="6984" w:hanging="1440"/>
      </w:pPr>
      <w:rPr>
        <w:rFonts w:ascii="Arial Narrow" w:hAnsi="Arial Narrow" w:hint="default"/>
      </w:rPr>
    </w:lvl>
    <w:lvl w:ilvl="8">
      <w:start w:val="1"/>
      <w:numFmt w:val="decimal"/>
      <w:lvlText w:val="%1.%2.%3.%4.%5.%6.%7.%8.%9"/>
      <w:lvlJc w:val="left"/>
      <w:pPr>
        <w:ind w:left="7776" w:hanging="1440"/>
      </w:pPr>
      <w:rPr>
        <w:rFonts w:ascii="Arial Narrow" w:hAnsi="Arial Narrow" w:hint="default"/>
      </w:rPr>
    </w:lvl>
  </w:abstractNum>
  <w:abstractNum w:abstractNumId="3" w15:restartNumberingAfterBreak="0">
    <w:nsid w:val="40A94B8A"/>
    <w:multiLevelType w:val="multilevel"/>
    <w:tmpl w:val="189EC902"/>
    <w:lvl w:ilvl="0">
      <w:start w:val="1"/>
      <w:numFmt w:val="decimal"/>
      <w:lvlText w:val="%1."/>
      <w:lvlJc w:val="left"/>
      <w:pPr>
        <w:ind w:left="360" w:hanging="360"/>
      </w:pPr>
      <w:rPr>
        <w:b/>
        <w:color w:val="5D8DB6"/>
        <w:sz w:val="32"/>
        <w:szCs w:val="24"/>
      </w:rPr>
    </w:lvl>
    <w:lvl w:ilvl="1">
      <w:start w:val="1"/>
      <w:numFmt w:val="decimal"/>
      <w:lvlText w:val="%1.%2."/>
      <w:lvlJc w:val="left"/>
      <w:pPr>
        <w:ind w:left="574" w:hanging="432"/>
      </w:pPr>
      <w:rPr>
        <w:b/>
        <w:color w:val="5D8DB6"/>
        <w:sz w:val="24"/>
      </w:rPr>
    </w:lvl>
    <w:lvl w:ilvl="2">
      <w:start w:val="1"/>
      <w:numFmt w:val="lowerLetter"/>
      <w:lvlText w:val="%3)"/>
      <w:lvlJc w:val="left"/>
      <w:pPr>
        <w:ind w:left="1497"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ocumentProtection w:edit="readOnly" w:enforcement="1" w:cryptProviderType="rsaAES" w:cryptAlgorithmClass="hash" w:cryptAlgorithmType="typeAny" w:cryptAlgorithmSid="14" w:cryptSpinCount="100000" w:hash="eCenV47Ou5KD+iPkPTyRWkIWlx9QRKHp9VcGTXxQZZ9vYbIMDEGQesBx3x/H5ULgE559Vt2q5rNbISrSBUh0pw==" w:salt="k3YfFYyRabWy5AD7zPPzQ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D4"/>
    <w:rsid w:val="00033817"/>
    <w:rsid w:val="000565C8"/>
    <w:rsid w:val="000E0EFC"/>
    <w:rsid w:val="001A56DA"/>
    <w:rsid w:val="00244AA0"/>
    <w:rsid w:val="00263331"/>
    <w:rsid w:val="002A5728"/>
    <w:rsid w:val="002C1001"/>
    <w:rsid w:val="002D4D2D"/>
    <w:rsid w:val="002D675B"/>
    <w:rsid w:val="002F2F0C"/>
    <w:rsid w:val="002F4D6F"/>
    <w:rsid w:val="00344385"/>
    <w:rsid w:val="0039005E"/>
    <w:rsid w:val="003E2A89"/>
    <w:rsid w:val="00476504"/>
    <w:rsid w:val="004D45E5"/>
    <w:rsid w:val="00592A13"/>
    <w:rsid w:val="005C1CB7"/>
    <w:rsid w:val="005C359A"/>
    <w:rsid w:val="005C6C8A"/>
    <w:rsid w:val="005E286B"/>
    <w:rsid w:val="00603FEE"/>
    <w:rsid w:val="006040FD"/>
    <w:rsid w:val="00704A0F"/>
    <w:rsid w:val="00724F94"/>
    <w:rsid w:val="00824521"/>
    <w:rsid w:val="008C31D4"/>
    <w:rsid w:val="008D7DFD"/>
    <w:rsid w:val="008F7DC3"/>
    <w:rsid w:val="00944795"/>
    <w:rsid w:val="00970466"/>
    <w:rsid w:val="00A0210B"/>
    <w:rsid w:val="00A67D6D"/>
    <w:rsid w:val="00A7600C"/>
    <w:rsid w:val="00BC0DBE"/>
    <w:rsid w:val="00BE0573"/>
    <w:rsid w:val="00BF5E7E"/>
    <w:rsid w:val="00C64B65"/>
    <w:rsid w:val="00C81912"/>
    <w:rsid w:val="00CF5F39"/>
    <w:rsid w:val="00D65F24"/>
    <w:rsid w:val="00DF49AB"/>
    <w:rsid w:val="00E65871"/>
    <w:rsid w:val="00E75B28"/>
    <w:rsid w:val="00E772CE"/>
    <w:rsid w:val="00E908C3"/>
    <w:rsid w:val="00F240C8"/>
    <w:rsid w:val="00F90286"/>
    <w:rsid w:val="00F97BA8"/>
    <w:rsid w:val="00FE0A74"/>
    <w:rsid w:val="00FE22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7DD28"/>
  <w15:chartTrackingRefBased/>
  <w15:docId w15:val="{56C721AB-7520-4B86-9E8B-A7F3883B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E7E"/>
    <w:pPr>
      <w:framePr w:w="7920" w:h="1980" w:hRule="exact" w:hSpace="180" w:wrap="auto" w:hAnchor="page" w:xAlign="center" w:yAlign="bottom"/>
      <w:spacing w:after="0" w:line="240" w:lineRule="auto"/>
      <w:ind w:left="2880"/>
    </w:pPr>
    <w:rPr>
      <w:rFonts w:ascii="Playfair Display" w:eastAsiaTheme="majorEastAsia" w:hAnsi="Playfair Display" w:cstheme="majorBidi"/>
      <w:color w:val="BF8F00" w:themeColor="accent4" w:themeShade="BF"/>
      <w:sz w:val="32"/>
      <w:szCs w:val="24"/>
    </w:rPr>
  </w:style>
  <w:style w:type="table" w:styleId="TableGrid">
    <w:name w:val="Table Grid"/>
    <w:basedOn w:val="TableNormal"/>
    <w:uiPriority w:val="39"/>
    <w:rsid w:val="008C31D4"/>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3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1D4"/>
  </w:style>
  <w:style w:type="paragraph" w:styleId="Footer">
    <w:name w:val="footer"/>
    <w:basedOn w:val="Normal"/>
    <w:link w:val="FooterChar"/>
    <w:uiPriority w:val="99"/>
    <w:unhideWhenUsed/>
    <w:rsid w:val="008C3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1D4"/>
  </w:style>
  <w:style w:type="paragraph" w:styleId="ListParagraph">
    <w:name w:val="List Paragraph"/>
    <w:basedOn w:val="Normal"/>
    <w:uiPriority w:val="34"/>
    <w:qFormat/>
    <w:rsid w:val="00F240C8"/>
    <w:pPr>
      <w:ind w:left="720"/>
      <w:contextualSpacing/>
    </w:pPr>
  </w:style>
  <w:style w:type="character" w:styleId="PlaceholderText">
    <w:name w:val="Placeholder Text"/>
    <w:basedOn w:val="DefaultParagraphFont"/>
    <w:uiPriority w:val="99"/>
    <w:semiHidden/>
    <w:rsid w:val="005E286B"/>
    <w:rPr>
      <w:color w:val="808080"/>
    </w:rPr>
  </w:style>
  <w:style w:type="character" w:customStyle="1" w:styleId="BoldText">
    <w:name w:val="Bold Text"/>
    <w:basedOn w:val="DefaultParagraphFont"/>
    <w:uiPriority w:val="1"/>
    <w:rsid w:val="00FE226A"/>
    <w:rPr>
      <w:rFonts w:asciiTheme="minorHAnsi" w:hAnsiTheme="minorHAnsi"/>
      <w:b/>
      <w:sz w:val="22"/>
    </w:rPr>
  </w:style>
  <w:style w:type="character" w:customStyle="1" w:styleId="Heading">
    <w:name w:val="Heading"/>
    <w:basedOn w:val="DefaultParagraphFont"/>
    <w:uiPriority w:val="1"/>
    <w:rsid w:val="00A67D6D"/>
    <w:rPr>
      <w:rFonts w:ascii="Calibri" w:hAnsi="Calibri"/>
      <w:b/>
      <w:color w:val="5D8DB6"/>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ecv.catholic.edu.au/Our-Schools/Child-Safet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15636011BAF4046B5DDD75A5AE729E7"/>
        <w:category>
          <w:name w:val="General"/>
          <w:gallery w:val="placeholder"/>
        </w:category>
        <w:types>
          <w:type w:val="bbPlcHdr"/>
        </w:types>
        <w:behaviors>
          <w:behavior w:val="content"/>
        </w:behaviors>
        <w:guid w:val="{E12EEEA0-9B93-4FE4-B855-B3AF09231BF1}"/>
      </w:docPartPr>
      <w:docPartBody>
        <w:p w:rsidR="00B65667" w:rsidRDefault="00D5745F" w:rsidP="00D5745F">
          <w:pPr>
            <w:pStyle w:val="315636011BAF4046B5DDD75A5AE729E71"/>
          </w:pPr>
          <w:r w:rsidRPr="00244AA0">
            <w:rPr>
              <w:rFonts w:ascii="Calibri" w:hAnsi="Calibri" w:cs="Times New Roman"/>
              <w:b/>
              <w:bCs/>
            </w:rPr>
            <w:t>Insert website</w:t>
          </w:r>
        </w:p>
      </w:docPartBody>
    </w:docPart>
    <w:docPart>
      <w:docPartPr>
        <w:name w:val="023D21AD1F394DBD8A61A01CE34F4171"/>
        <w:category>
          <w:name w:val="General"/>
          <w:gallery w:val="placeholder"/>
        </w:category>
        <w:types>
          <w:type w:val="bbPlcHdr"/>
        </w:types>
        <w:behaviors>
          <w:behavior w:val="content"/>
        </w:behaviors>
        <w:guid w:val="{972377DD-D840-43BC-A32D-7461B07FEF2E}"/>
      </w:docPartPr>
      <w:docPartBody>
        <w:p w:rsidR="00B65667" w:rsidRDefault="00A47649" w:rsidP="00A47649">
          <w:pPr>
            <w:pStyle w:val="023D21AD1F394DBD8A61A01CE34F4171"/>
          </w:pPr>
          <w:r w:rsidRPr="003C0459">
            <w:rPr>
              <w:rStyle w:val="PlaceholderText"/>
            </w:rPr>
            <w:t>Click or tap here to enter text.</w:t>
          </w:r>
        </w:p>
      </w:docPartBody>
    </w:docPart>
    <w:docPart>
      <w:docPartPr>
        <w:name w:val="7AEF47AA3B1C4048987B2633B57DB314"/>
        <w:category>
          <w:name w:val="General"/>
          <w:gallery w:val="placeholder"/>
        </w:category>
        <w:types>
          <w:type w:val="bbPlcHdr"/>
        </w:types>
        <w:behaviors>
          <w:behavior w:val="content"/>
        </w:behaviors>
        <w:guid w:val="{0CF12BEC-A8C2-4442-9F82-CF9D2328D2BF}"/>
      </w:docPartPr>
      <w:docPartBody>
        <w:p w:rsidR="00AA4517" w:rsidRDefault="00BC1234" w:rsidP="00BC1234">
          <w:pPr>
            <w:pStyle w:val="7AEF47AA3B1C4048987B2633B57DB314"/>
          </w:pPr>
          <w:r w:rsidRPr="00480584">
            <w:rPr>
              <w:rFonts w:ascii="Calibri" w:eastAsia="Times New Roman" w:hAnsi="Calibri" w:cs="Times New Roman"/>
              <w:b/>
              <w:color w:val="5D8DB6"/>
              <w:sz w:val="32"/>
              <w:szCs w:val="32"/>
            </w:rPr>
            <w:t>Insert School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layfair Display">
    <w:panose1 w:val="020B0604020202020204"/>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0"/>
    <w:rsid w:val="00046892"/>
    <w:rsid w:val="0014651B"/>
    <w:rsid w:val="001E3253"/>
    <w:rsid w:val="0030119E"/>
    <w:rsid w:val="003304BE"/>
    <w:rsid w:val="006579F6"/>
    <w:rsid w:val="006B6ECE"/>
    <w:rsid w:val="008F503C"/>
    <w:rsid w:val="00921548"/>
    <w:rsid w:val="009A3129"/>
    <w:rsid w:val="00A15073"/>
    <w:rsid w:val="00A47649"/>
    <w:rsid w:val="00A650E5"/>
    <w:rsid w:val="00A84FBD"/>
    <w:rsid w:val="00AA4517"/>
    <w:rsid w:val="00B54B27"/>
    <w:rsid w:val="00B65667"/>
    <w:rsid w:val="00B93111"/>
    <w:rsid w:val="00BC1234"/>
    <w:rsid w:val="00BD512A"/>
    <w:rsid w:val="00C01730"/>
    <w:rsid w:val="00CE3301"/>
    <w:rsid w:val="00D5745F"/>
    <w:rsid w:val="00EC41BD"/>
    <w:rsid w:val="00ED1074"/>
    <w:rsid w:val="00FD10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745F"/>
    <w:rPr>
      <w:color w:val="808080"/>
    </w:rPr>
  </w:style>
  <w:style w:type="paragraph" w:customStyle="1" w:styleId="023D21AD1F394DBD8A61A01CE34F4171">
    <w:name w:val="023D21AD1F394DBD8A61A01CE34F4171"/>
    <w:rsid w:val="00A47649"/>
  </w:style>
  <w:style w:type="paragraph" w:customStyle="1" w:styleId="7AEF47AA3B1C4048987B2633B57DB314">
    <w:name w:val="7AEF47AA3B1C4048987B2633B57DB314"/>
    <w:rsid w:val="00BC1234"/>
  </w:style>
  <w:style w:type="paragraph" w:customStyle="1" w:styleId="315636011BAF4046B5DDD75A5AE729E71">
    <w:name w:val="315636011BAF4046B5DDD75A5AE729E71"/>
    <w:rsid w:val="00D5745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3382</Words>
  <Characters>19283</Characters>
  <Application>Microsoft Office Word</Application>
  <DocSecurity>8</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Barianos</dc:creator>
  <cp:keywords/>
  <dc:description/>
  <cp:lastModifiedBy>Microsoft Office User</cp:lastModifiedBy>
  <cp:revision>2</cp:revision>
  <dcterms:created xsi:type="dcterms:W3CDTF">2021-06-11T00:35:00Z</dcterms:created>
  <dcterms:modified xsi:type="dcterms:W3CDTF">2021-06-11T00:35:00Z</dcterms:modified>
</cp:coreProperties>
</file>